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B4" w:rsidRDefault="00EE5479" w:rsidP="00044F3E">
      <w:pPr>
        <w:pStyle w:val="a3"/>
        <w:ind w:left="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719" cy="62900"/>
            <wp:effectExtent l="0" t="0" r="0" b="0"/>
            <wp:docPr id="1" name="image1.jpeg" descr="C:\Users\Елена\Desktop\физика 10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13" cy="8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24C" w:rsidRDefault="00EE5479" w:rsidP="00FA124C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EE5479">
        <w:rPr>
          <w:rFonts w:eastAsia="Courier New"/>
          <w:color w:val="000000"/>
          <w:sz w:val="24"/>
          <w:szCs w:val="24"/>
          <w:lang w:eastAsia="ru-RU"/>
        </w:rPr>
        <w:t>Приложение к ООП СОО</w:t>
      </w:r>
      <w:r w:rsidR="00FA124C">
        <w:rPr>
          <w:rFonts w:eastAsia="Courier New"/>
          <w:color w:val="000000"/>
          <w:sz w:val="24"/>
          <w:szCs w:val="24"/>
          <w:lang w:eastAsia="ru-RU"/>
        </w:rPr>
        <w:t xml:space="preserve"> </w:t>
      </w:r>
      <w:r w:rsidR="00FA124C">
        <w:rPr>
          <w:sz w:val="24"/>
          <w:szCs w:val="24"/>
        </w:rPr>
        <w:t>(ФГОС)</w:t>
      </w:r>
    </w:p>
    <w:p w:rsidR="00EE5479" w:rsidRPr="00EE5479" w:rsidRDefault="00EE5479" w:rsidP="00EE5479">
      <w:pPr>
        <w:shd w:val="clear" w:color="auto" w:fill="FFFFFF"/>
        <w:autoSpaceDE/>
        <w:autoSpaceDN/>
        <w:ind w:firstLine="567"/>
        <w:jc w:val="both"/>
        <w:rPr>
          <w:rFonts w:eastAsia="Courier New"/>
          <w:color w:val="000000"/>
          <w:sz w:val="24"/>
          <w:szCs w:val="24"/>
          <w:lang w:eastAsia="ru-RU"/>
        </w:rPr>
      </w:pPr>
    </w:p>
    <w:p w:rsidR="00EE5479" w:rsidRPr="00EE5479" w:rsidRDefault="00EE5479" w:rsidP="00FA124C">
      <w:pPr>
        <w:shd w:val="clear" w:color="auto" w:fill="FFFFFF"/>
        <w:autoSpaceDE/>
        <w:autoSpaceDN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EE5479">
        <w:rPr>
          <w:rFonts w:eastAsia="Courier New"/>
          <w:color w:val="000000"/>
          <w:sz w:val="24"/>
          <w:szCs w:val="24"/>
          <w:lang w:eastAsia="ru-RU"/>
        </w:rPr>
        <w:t>МБОУ «Сухаревская СОШ» НМР РТ</w:t>
      </w:r>
    </w:p>
    <w:p w:rsidR="00FA124C" w:rsidRDefault="00FA124C" w:rsidP="00FA124C">
      <w:pPr>
        <w:shd w:val="clear" w:color="auto" w:fill="FFFFFF"/>
        <w:autoSpaceDE/>
        <w:autoSpaceDN/>
        <w:jc w:val="both"/>
        <w:rPr>
          <w:rFonts w:eastAsia="Courier New"/>
          <w:color w:val="000000"/>
          <w:sz w:val="24"/>
          <w:szCs w:val="24"/>
          <w:lang w:eastAsia="ru-RU"/>
        </w:rPr>
      </w:pPr>
    </w:p>
    <w:p w:rsidR="00EE5479" w:rsidRPr="00EE5479" w:rsidRDefault="00EE5479" w:rsidP="00FA124C">
      <w:pPr>
        <w:shd w:val="clear" w:color="auto" w:fill="FFFFFF"/>
        <w:autoSpaceDE/>
        <w:autoSpaceDN/>
        <w:jc w:val="both"/>
        <w:rPr>
          <w:rFonts w:eastAsia="Courier New"/>
          <w:color w:val="000000"/>
          <w:sz w:val="24"/>
          <w:szCs w:val="24"/>
          <w:lang w:eastAsia="ru-RU"/>
        </w:rPr>
      </w:pPr>
      <w:r w:rsidRPr="00EE5479">
        <w:rPr>
          <w:rFonts w:eastAsia="Courier New"/>
          <w:color w:val="000000"/>
          <w:sz w:val="24"/>
          <w:szCs w:val="24"/>
          <w:lang w:eastAsia="ru-RU"/>
        </w:rPr>
        <w:t>на 2020-2022г.г.</w:t>
      </w:r>
    </w:p>
    <w:p w:rsidR="00EE5479" w:rsidRPr="00EE5479" w:rsidRDefault="00EE5479" w:rsidP="00EE5479">
      <w:pPr>
        <w:shd w:val="clear" w:color="auto" w:fill="FFFFFF"/>
        <w:autoSpaceDE/>
        <w:autoSpaceDN/>
        <w:ind w:firstLine="567"/>
        <w:jc w:val="both"/>
        <w:rPr>
          <w:rFonts w:ascii="Courier New" w:eastAsia="Courier New" w:hAnsi="Courier New" w:cs="Courier New"/>
          <w:color w:val="000000"/>
          <w:sz w:val="20"/>
          <w:szCs w:val="24"/>
          <w:lang w:eastAsia="ru-RU"/>
        </w:rPr>
      </w:pPr>
    </w:p>
    <w:p w:rsidR="00EE5479" w:rsidRPr="00EE5479" w:rsidRDefault="00EE5479" w:rsidP="00EE5479">
      <w:pPr>
        <w:shd w:val="clear" w:color="auto" w:fill="FFFFFF"/>
        <w:autoSpaceDE/>
        <w:autoSpaceDN/>
        <w:ind w:firstLine="567"/>
        <w:jc w:val="both"/>
        <w:rPr>
          <w:rFonts w:ascii="Courier New" w:eastAsia="Courier New" w:hAnsi="Courier New" w:cs="Courier New"/>
          <w:color w:val="000000"/>
          <w:sz w:val="20"/>
          <w:szCs w:val="24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EE5479">
        <w:rPr>
          <w:rFonts w:eastAsia="Calibri"/>
          <w:b/>
          <w:color w:val="000000"/>
          <w:sz w:val="28"/>
          <w:szCs w:val="28"/>
          <w:lang w:eastAsia="ru-RU"/>
        </w:rPr>
        <w:t>РАБОЧАЯ ПРОГРАММА</w:t>
      </w: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EE5479">
        <w:rPr>
          <w:rFonts w:eastAsia="Calibri"/>
          <w:color w:val="000000"/>
          <w:sz w:val="28"/>
          <w:szCs w:val="28"/>
          <w:lang w:eastAsia="ru-RU"/>
        </w:rPr>
        <w:t>ПО  ПРЕДМЕТУ</w:t>
      </w:r>
      <w:r w:rsidRPr="00EE5479">
        <w:rPr>
          <w:rFonts w:eastAsia="Calibri"/>
          <w:b/>
          <w:color w:val="000000"/>
          <w:sz w:val="28"/>
          <w:szCs w:val="28"/>
          <w:lang w:eastAsia="ru-RU"/>
        </w:rPr>
        <w:t xml:space="preserve">  «</w:t>
      </w:r>
      <w:r w:rsidRPr="00EE5479">
        <w:rPr>
          <w:rFonts w:eastAsia="Calibri"/>
          <w:b/>
          <w:color w:val="000000"/>
          <w:sz w:val="28"/>
          <w:szCs w:val="28"/>
          <w:lang w:val="tt-RU" w:eastAsia="ru-RU"/>
        </w:rPr>
        <w:t>ФИЗИКА</w:t>
      </w:r>
      <w:r w:rsidRPr="00EE5479">
        <w:rPr>
          <w:rFonts w:eastAsia="Calibri"/>
          <w:b/>
          <w:color w:val="000000"/>
          <w:sz w:val="28"/>
          <w:szCs w:val="28"/>
          <w:lang w:eastAsia="ru-RU"/>
        </w:rPr>
        <w:t>»</w:t>
      </w: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center"/>
        <w:rPr>
          <w:rFonts w:eastAsia="Calibri"/>
          <w:b/>
          <w:color w:val="000000"/>
          <w:sz w:val="28"/>
          <w:szCs w:val="28"/>
          <w:lang w:eastAsia="ru-RU"/>
        </w:rPr>
      </w:pPr>
      <w:r w:rsidRPr="00EE5479">
        <w:rPr>
          <w:rFonts w:eastAsia="Calibri"/>
          <w:color w:val="000000"/>
          <w:sz w:val="28"/>
          <w:szCs w:val="28"/>
          <w:lang w:eastAsia="ru-RU"/>
        </w:rPr>
        <w:t>НА УРОВЕНЬ СРЕДНЕГО ОБЩЕГО ОБРАЗОВАНИЯ</w:t>
      </w: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spacing w:line="360" w:lineRule="auto"/>
        <w:ind w:firstLine="567"/>
        <w:jc w:val="both"/>
        <w:rPr>
          <w:rFonts w:eastAsia="Calibri"/>
          <w:b/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tabs>
          <w:tab w:val="left" w:pos="9288"/>
        </w:tabs>
        <w:autoSpaceDE/>
        <w:autoSpaceDN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EE5479" w:rsidRPr="00EE5479" w:rsidRDefault="00EE5479" w:rsidP="00EE5479">
      <w:pPr>
        <w:tabs>
          <w:tab w:val="left" w:pos="9288"/>
        </w:tabs>
        <w:autoSpaceDE/>
        <w:autoSpaceDN/>
        <w:ind w:firstLine="567"/>
        <w:jc w:val="both"/>
        <w:rPr>
          <w:rFonts w:eastAsia="Calibri"/>
          <w:color w:val="000000"/>
          <w:sz w:val="28"/>
          <w:szCs w:val="28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val="tt-RU"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val="tt-RU"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val="tt-RU"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val="tt-RU"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val="tt-RU"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val="tt-RU"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EE5479" w:rsidRPr="00EE5479" w:rsidRDefault="00EE5479" w:rsidP="00EE5479">
      <w:pPr>
        <w:autoSpaceDE/>
        <w:autoSpaceDN/>
        <w:ind w:firstLine="567"/>
        <w:jc w:val="center"/>
        <w:rPr>
          <w:color w:val="000000"/>
          <w:sz w:val="28"/>
          <w:szCs w:val="28"/>
          <w:lang w:val="tt-RU" w:eastAsia="ru-RU"/>
        </w:rPr>
      </w:pPr>
      <w:r w:rsidRPr="00EE5479">
        <w:rPr>
          <w:color w:val="000000"/>
          <w:sz w:val="28"/>
          <w:szCs w:val="28"/>
          <w:lang w:eastAsia="ru-RU"/>
        </w:rPr>
        <w:t xml:space="preserve">с. </w:t>
      </w:r>
      <w:proofErr w:type="spellStart"/>
      <w:r w:rsidRPr="00EE5479">
        <w:rPr>
          <w:color w:val="000000"/>
          <w:sz w:val="28"/>
          <w:szCs w:val="28"/>
          <w:lang w:eastAsia="ru-RU"/>
        </w:rPr>
        <w:t>Сухарево</w:t>
      </w:r>
      <w:proofErr w:type="spellEnd"/>
      <w:r w:rsidRPr="00EE5479">
        <w:rPr>
          <w:color w:val="000000"/>
          <w:sz w:val="28"/>
          <w:szCs w:val="28"/>
          <w:lang w:eastAsia="ru-RU"/>
        </w:rPr>
        <w:t xml:space="preserve"> 2020 г.</w:t>
      </w:r>
    </w:p>
    <w:p w:rsidR="00EE5479" w:rsidRPr="00EE5479" w:rsidRDefault="00EE5479" w:rsidP="00EE5479">
      <w:pPr>
        <w:widowControl/>
        <w:autoSpaceDE/>
        <w:autoSpaceDN/>
        <w:spacing w:after="160" w:line="259" w:lineRule="auto"/>
        <w:rPr>
          <w:rFonts w:ascii="Calibri" w:eastAsia="Calibri" w:hAnsi="Calibri"/>
          <w:lang w:val="tt-RU"/>
        </w:rPr>
      </w:pPr>
    </w:p>
    <w:p w:rsidR="00E351B4" w:rsidRDefault="00E351B4">
      <w:pPr>
        <w:rPr>
          <w:sz w:val="20"/>
        </w:rPr>
        <w:sectPr w:rsidR="00E351B4">
          <w:type w:val="continuous"/>
          <w:pgSz w:w="11910" w:h="16840"/>
          <w:pgMar w:top="1120" w:right="740" w:bottom="280" w:left="1300" w:header="720" w:footer="720" w:gutter="0"/>
          <w:cols w:space="720"/>
        </w:sectPr>
      </w:pPr>
    </w:p>
    <w:p w:rsidR="00D23874" w:rsidRDefault="00EE5479" w:rsidP="00D23874">
      <w:pPr>
        <w:pStyle w:val="1"/>
        <w:spacing w:before="71"/>
        <w:ind w:left="793"/>
        <w:jc w:val="center"/>
      </w:pPr>
      <w:r>
        <w:lastRenderedPageBreak/>
        <w:t>ПЛАНИРУЕМЫЕ</w:t>
      </w:r>
      <w:r w:rsidR="00D23874">
        <w:t xml:space="preserve"> </w:t>
      </w:r>
      <w:r>
        <w:t>РЕЗУЛЬТАТЫ</w:t>
      </w:r>
      <w:r w:rsidR="00D23874">
        <w:t xml:space="preserve"> ОСВОЕНИЯ </w:t>
      </w:r>
      <w:r>
        <w:t>ПРЕДМЕТА</w:t>
      </w:r>
      <w:r w:rsidR="00D23874">
        <w:t xml:space="preserve"> </w:t>
      </w:r>
      <w:r>
        <w:t>«ФИЗИКА»</w:t>
      </w:r>
    </w:p>
    <w:p w:rsidR="00D23874" w:rsidRDefault="00EE5479" w:rsidP="00D23874">
      <w:pPr>
        <w:pStyle w:val="1"/>
        <w:spacing w:before="71"/>
        <w:ind w:left="793"/>
        <w:jc w:val="center"/>
      </w:pPr>
      <w:r>
        <w:t>(базовый уровень)</w:t>
      </w:r>
    </w:p>
    <w:p w:rsidR="00E351B4" w:rsidRPr="00D23874" w:rsidRDefault="00EE5479" w:rsidP="00D23874">
      <w:pPr>
        <w:pStyle w:val="1"/>
        <w:spacing w:before="71"/>
        <w:ind w:left="793"/>
      </w:pPr>
      <w:proofErr w:type="spellStart"/>
      <w:r>
        <w:rPr>
          <w:u w:val="thick"/>
        </w:rPr>
        <w:t>Личностныерезультаты</w:t>
      </w:r>
      <w:proofErr w:type="spellEnd"/>
    </w:p>
    <w:p w:rsidR="00E351B4" w:rsidRDefault="00EE5479">
      <w:pPr>
        <w:pStyle w:val="1"/>
        <w:ind w:right="160"/>
        <w:jc w:val="both"/>
      </w:pPr>
      <w:r>
        <w:t>Личностные результаты в сфере отношений обучающихся к себе, к своему здоровью,кпознаниюсебя: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6" w:firstLine="283"/>
        <w:rPr>
          <w:sz w:val="24"/>
        </w:rPr>
      </w:pPr>
      <w:r>
        <w:rPr>
          <w:sz w:val="24"/>
        </w:rPr>
        <w:t>ориентация обучающихся на достижение личного счастья, реализацию позитивныхжизненныхперспектив,инициативность,креативность,готовностьиспособностькличностномусамоопределению,способностьставить целиистроитьжизненныепланы;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6" w:firstLine="283"/>
        <w:rPr>
          <w:sz w:val="24"/>
        </w:rPr>
      </w:pPr>
      <w:r>
        <w:rPr>
          <w:sz w:val="24"/>
        </w:rPr>
        <w:t>готовность и способность обеспечить себе и своим близким достойную жизнь впроцессесамостоятельной, творческойи ответственнойдеятельности;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6" w:firstLine="283"/>
        <w:rPr>
          <w:sz w:val="24"/>
        </w:rPr>
      </w:pPr>
      <w:r>
        <w:rPr>
          <w:sz w:val="24"/>
        </w:rPr>
        <w:t>готовностьиспособностьобучающихсякотстаиваниюличногодостоинства,собственного мнения, готовность и способность вырабатывать собственную позицию поотношению к общественно-политическим событиям прошлого и настоящего на основеосознанияиосмысленияистории,духовныхценностейидостиженийнашейстраны;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3" w:firstLine="283"/>
        <w:rPr>
          <w:sz w:val="24"/>
        </w:rPr>
      </w:pPr>
      <w:r>
        <w:rPr>
          <w:sz w:val="24"/>
        </w:rPr>
        <w:t>готовностьиспособностьобучающихсяксаморазвитиюисамовоспитаниювсоответствиисобщечеловеческими ценностями;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7" w:firstLine="283"/>
        <w:rPr>
          <w:sz w:val="24"/>
        </w:rPr>
      </w:pPr>
      <w:r>
        <w:rPr>
          <w:sz w:val="24"/>
        </w:rPr>
        <w:t>принятие и реализация ценностей здорового и безопасного образа жизни, бережное,ответственноеикомпетентноеотношениексобственномуфизическомуипсихологическомуздоровью;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left="1110" w:right="0"/>
        <w:rPr>
          <w:sz w:val="24"/>
        </w:rPr>
      </w:pPr>
      <w:r>
        <w:rPr>
          <w:sz w:val="24"/>
        </w:rPr>
        <w:t>неприятиевредныхпривычек:курения,употребленияалкоголя,наркотиков.</w:t>
      </w:r>
    </w:p>
    <w:p w:rsidR="00E351B4" w:rsidRDefault="00E351B4">
      <w:pPr>
        <w:pStyle w:val="a3"/>
        <w:spacing w:before="1"/>
        <w:ind w:left="0"/>
      </w:pPr>
    </w:p>
    <w:p w:rsidR="00E351B4" w:rsidRDefault="00EE5479">
      <w:pPr>
        <w:pStyle w:val="1"/>
        <w:ind w:right="567"/>
        <w:jc w:val="both"/>
      </w:pPr>
      <w:r>
        <w:t>Личностные результаты в сфере отношений обучающихся к России как к Родине(Отечеству):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7" w:firstLine="283"/>
        <w:rPr>
          <w:sz w:val="24"/>
        </w:rPr>
      </w:pPr>
      <w:r>
        <w:rPr>
          <w:sz w:val="24"/>
        </w:rPr>
        <w:t>российская идентичность, способность к осознанию российской идентичности вполикультурномсоциуме,чувствопричастностикисторико-культурнойобщностироссийскогонародаи судьбеРоссии;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z w:val="24"/>
        </w:rPr>
        <w:t>уважение к своему народу, чувство ответственности перед Родиной, гордости засвойкрай,своюРодину,прошлоеинастоящеемногонациональногонародаРоссии;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sz w:val="24"/>
        </w:rPr>
      </w:pPr>
      <w:r>
        <w:rPr>
          <w:sz w:val="24"/>
        </w:rPr>
        <w:t>формированиеуважениякрусскомуязыкукакгосударственномуязыкуРоссийскойФедерации,являющемусяосновойроссийскойидентичностииглавнымфакторомнациональногосамоопределения;</w:t>
      </w:r>
    </w:p>
    <w:p w:rsidR="00E351B4" w:rsidRDefault="00E351B4">
      <w:pPr>
        <w:pStyle w:val="a3"/>
        <w:spacing w:before="1"/>
        <w:ind w:left="0"/>
      </w:pPr>
    </w:p>
    <w:p w:rsidR="00E351B4" w:rsidRDefault="00EE5479">
      <w:pPr>
        <w:pStyle w:val="1"/>
        <w:ind w:right="259"/>
        <w:jc w:val="both"/>
      </w:pPr>
      <w:r>
        <w:t>Личностные результаты в сфере отношений обучающихся к закону, государству и кгражданскомуобществу: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sz w:val="24"/>
        </w:rPr>
      </w:pPr>
      <w:r>
        <w:rPr>
          <w:sz w:val="24"/>
        </w:rPr>
        <w:t>мировоззрение,соответствующеесовременномууровнюразвитиянаукииобщественнойпрактики,основанноенадиалогекультур,атакжеразличныхформобщественногосознания,осознаниесвоегоместавполикультурноммире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готовностьобучающихсякконструктивномуучастиювпринятиирешений,затрагивающих их права и интересы, в том числе в различных формах общественнойсамоорганизации,самоуправления,общественно значимойдеятельности;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sz w:val="24"/>
        </w:rPr>
      </w:pPr>
      <w:r>
        <w:rPr>
          <w:sz w:val="24"/>
        </w:rPr>
        <w:t>готовностьобучающихсяпротивостоятьидеологииэкстремизма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ационализма,ксенофобии;</w:t>
      </w:r>
    </w:p>
    <w:p w:rsidR="00E351B4" w:rsidRDefault="00E351B4">
      <w:pPr>
        <w:pStyle w:val="a3"/>
        <w:spacing w:before="1"/>
        <w:ind w:left="0"/>
      </w:pPr>
    </w:p>
    <w:p w:rsidR="00E351B4" w:rsidRDefault="00EE5479">
      <w:pPr>
        <w:pStyle w:val="1"/>
        <w:spacing w:line="274" w:lineRule="exact"/>
        <w:jc w:val="both"/>
      </w:pPr>
      <w:r>
        <w:t>Личностныерезультатывсфереотношенийобучающихсясокружающимилюдьми: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sz w:val="24"/>
        </w:rPr>
      </w:pPr>
      <w:r>
        <w:rPr>
          <w:sz w:val="24"/>
        </w:rPr>
        <w:t>нравственноесознаниеиповедениенаосновеусвоенияобщечеловеческихценностей, толерантного сознания и поведения в поликультурноммире, готовностииспособности вести диалог с другими людьми, достигать в нем взаимопонимания, находитьобщиецелии сотрудничатьдля ихдостижения;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>принятиегуманистическихценностей,осознанное,уважительноеидоброжелательноеотношениекдругомучеловеку,егомнению,мировоззрению;</w:t>
      </w:r>
    </w:p>
    <w:p w:rsidR="00E351B4" w:rsidRDefault="00E351B4">
      <w:pPr>
        <w:jc w:val="both"/>
        <w:rPr>
          <w:sz w:val="24"/>
        </w:rPr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66"/>
        <w:ind w:right="112" w:firstLine="283"/>
        <w:rPr>
          <w:sz w:val="24"/>
        </w:rPr>
      </w:pPr>
      <w:r>
        <w:rPr>
          <w:sz w:val="24"/>
        </w:rPr>
        <w:lastRenderedPageBreak/>
        <w:t>способность к сопереживанию и формирование позитивного отношения к людям, втом числе к лицам с ограниченными возможностями здоровья и инвалидам; бережное,ответственное и компетентное отношение к физическому и психологическому здоровьюдругихлюдей,умениеоказыватьпервую помощь;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1"/>
        <w:ind w:firstLine="283"/>
        <w:rPr>
          <w:sz w:val="24"/>
        </w:rPr>
      </w:pPr>
      <w:r>
        <w:rPr>
          <w:sz w:val="24"/>
        </w:rPr>
        <w:t>формированиевыраженнойвповедениинравственнойпозиции,втомчисле</w:t>
      </w:r>
      <w:r>
        <w:rPr>
          <w:spacing w:val="-1"/>
          <w:sz w:val="24"/>
        </w:rPr>
        <w:t>способностик</w:t>
      </w:r>
      <w:r>
        <w:rPr>
          <w:sz w:val="24"/>
        </w:rPr>
        <w:t>сознательномувыборудобра,нравственногосознанияиповедениянаосновеусвоенияобщечеловеческихценностейинравственныхчувств(чести,долга,справедливости,милосердия и дружелюбия);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4" w:firstLine="283"/>
        <w:rPr>
          <w:sz w:val="24"/>
        </w:rPr>
      </w:pPr>
      <w:r>
        <w:rPr>
          <w:sz w:val="24"/>
        </w:rPr>
        <w:t>развитие компетенций сотрудничества со сверстниками, детьми младшего возраста,взрослымивобразовательной,общественнополезной,учебно-исследовательской,проектнойи другихвидахдеятельности.</w:t>
      </w:r>
    </w:p>
    <w:p w:rsidR="00E351B4" w:rsidRDefault="00E351B4">
      <w:pPr>
        <w:pStyle w:val="a3"/>
        <w:spacing w:before="4"/>
        <w:ind w:left="0"/>
      </w:pPr>
    </w:p>
    <w:p w:rsidR="00E351B4" w:rsidRDefault="00EE5479">
      <w:pPr>
        <w:pStyle w:val="1"/>
        <w:spacing w:before="1"/>
        <w:ind w:right="556"/>
        <w:jc w:val="both"/>
      </w:pPr>
      <w:r>
        <w:t>Личностные результаты в сфере отношений обучающихся к окружающему миру,живойприроде, художественной культуре: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z w:val="24"/>
        </w:rPr>
        <w:t>мировоззрение,соответствующеесовременномууровнюразвитиянауки,значимости науки, готовность к научно-техническому творчеству, владение достовернойинформацией о передовых достижениях и открытиях мировой и отечественной науки,заинтересованность внаучных знанияхобустройствемираиобщества;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6" w:firstLine="283"/>
        <w:rPr>
          <w:sz w:val="24"/>
        </w:rPr>
      </w:pPr>
      <w:r>
        <w:rPr>
          <w:sz w:val="24"/>
        </w:rPr>
        <w:t>готовностьиспособностькобразованию,втомчислесамообразованию,напротяжениивсейжизни;сознательноеотношениекнепрерывномуобразованиюкакусловиюуспешной профессиональнойи общественнойдеятельности;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5" w:firstLine="283"/>
        <w:rPr>
          <w:sz w:val="24"/>
        </w:rPr>
      </w:pPr>
      <w:r>
        <w:rPr>
          <w:sz w:val="24"/>
        </w:rPr>
        <w:t>экологическаякультура,бережноеотношениякроднойземле,природнымбогатствам России и мира; понимание влияния социально-экономических процессов насостояниеприроднойисоциальнойсреды,ответственностьзасостояниеприродныхресурсов;уменияинавыкиразумногоприродопользования,нетерпимоеотношениекдействиям,приносящимвредэкологии;приобретениеопытаэколого-направленнойдеятельност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5" w:firstLine="283"/>
        <w:rPr>
          <w:sz w:val="24"/>
        </w:rPr>
      </w:pPr>
      <w:r>
        <w:rPr>
          <w:sz w:val="24"/>
        </w:rPr>
        <w:t>эстетическоеотношениякмиру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отовностькэстетическомуобустройствусобственногобыта.</w:t>
      </w:r>
    </w:p>
    <w:p w:rsidR="00E351B4" w:rsidRDefault="00E351B4">
      <w:pPr>
        <w:pStyle w:val="a3"/>
        <w:spacing w:before="1"/>
        <w:ind w:left="0"/>
      </w:pPr>
    </w:p>
    <w:p w:rsidR="00E351B4" w:rsidRDefault="00EE5479">
      <w:pPr>
        <w:pStyle w:val="1"/>
        <w:ind w:right="1284"/>
        <w:jc w:val="both"/>
      </w:pPr>
      <w:r>
        <w:t>Личностныерезультатывсфереотношенияобучающихсяктруду,всфересоциально-экономическихотношений: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line="271" w:lineRule="exact"/>
        <w:ind w:left="1110" w:right="0"/>
        <w:rPr>
          <w:sz w:val="24"/>
        </w:rPr>
      </w:pPr>
      <w:r>
        <w:rPr>
          <w:sz w:val="24"/>
        </w:rPr>
        <w:t>уважениековсемформамсобственности,готовностькзащитесвоейсобственности,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4" w:firstLine="283"/>
        <w:rPr>
          <w:sz w:val="24"/>
        </w:rPr>
      </w:pPr>
      <w:r>
        <w:rPr>
          <w:sz w:val="24"/>
        </w:rPr>
        <w:t>осознанный выбор будущей профессии как путь и способ реализации собственныхжизненныхпланов;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готовностьобучающихсяктрудовойпрофессиональнойдеятельностикакквозможностиучастияврешенииличных,общественных,государственных,общенациональныхпроблем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sz w:val="24"/>
        </w:rPr>
      </w:pPr>
      <w:r>
        <w:rPr>
          <w:sz w:val="24"/>
        </w:rPr>
        <w:t>потребность трудиться, уважение к труду и людям труда, трудовым достижениям,добросовестное,ответственноеитворческоеотношениекразнымвидамтрудовойдеятельности;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6" w:firstLine="283"/>
        <w:rPr>
          <w:sz w:val="24"/>
        </w:rPr>
      </w:pPr>
      <w:r>
        <w:rPr>
          <w:sz w:val="24"/>
        </w:rPr>
        <w:t>готовностьксамообслуживанию,включаяобучениеивыполнениедомашнихобязанностей.</w:t>
      </w:r>
    </w:p>
    <w:p w:rsidR="00E351B4" w:rsidRDefault="00E351B4">
      <w:pPr>
        <w:pStyle w:val="a3"/>
        <w:spacing w:before="5"/>
        <w:ind w:left="0"/>
      </w:pPr>
    </w:p>
    <w:p w:rsidR="00E351B4" w:rsidRDefault="00EE5479">
      <w:pPr>
        <w:pStyle w:val="1"/>
        <w:spacing w:before="1"/>
        <w:ind w:right="703"/>
        <w:jc w:val="both"/>
      </w:pPr>
      <w:r>
        <w:t xml:space="preserve">Личностные результаты в сфере </w:t>
      </w:r>
      <w:proofErr w:type="gramStart"/>
      <w:r>
        <w:t>физического</w:t>
      </w:r>
      <w:proofErr w:type="gramEnd"/>
      <w:r>
        <w:t>, психологического, социального иакадемическогоблагополучия обучающихся: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4" w:firstLine="283"/>
        <w:rPr>
          <w:sz w:val="24"/>
        </w:rPr>
      </w:pPr>
      <w:r>
        <w:rPr>
          <w:sz w:val="24"/>
        </w:rPr>
        <w:t>физическое</w:t>
      </w:r>
      <w:proofErr w:type="gramStart"/>
      <w:r>
        <w:rPr>
          <w:sz w:val="24"/>
        </w:rPr>
        <w:t>,э</w:t>
      </w:r>
      <w:proofErr w:type="gramEnd"/>
      <w:r>
        <w:rPr>
          <w:sz w:val="24"/>
        </w:rPr>
        <w:t>моционально-психологическое,социальноеблагополучиеобучающихся в жизни образовательной организации, ощущение детьми безопасности ипсихологическогокомфорта, информационной безопасности.</w:t>
      </w:r>
    </w:p>
    <w:p w:rsidR="00E351B4" w:rsidRDefault="00E351B4">
      <w:pPr>
        <w:pStyle w:val="a3"/>
        <w:ind w:left="0"/>
        <w:rPr>
          <w:sz w:val="26"/>
        </w:rPr>
      </w:pPr>
    </w:p>
    <w:p w:rsidR="00E351B4" w:rsidRDefault="00E351B4">
      <w:pPr>
        <w:pStyle w:val="a3"/>
        <w:ind w:left="0"/>
        <w:rPr>
          <w:sz w:val="22"/>
        </w:rPr>
      </w:pPr>
    </w:p>
    <w:p w:rsidR="00E351B4" w:rsidRDefault="00EE5479">
      <w:pPr>
        <w:ind w:left="2782" w:right="2488"/>
        <w:jc w:val="center"/>
        <w:rPr>
          <w:b/>
          <w:sz w:val="24"/>
        </w:rPr>
      </w:pPr>
      <w:proofErr w:type="spellStart"/>
      <w:r>
        <w:rPr>
          <w:b/>
          <w:sz w:val="24"/>
          <w:u w:val="thick"/>
        </w:rPr>
        <w:t>Метапредметныерезультаты</w:t>
      </w:r>
      <w:proofErr w:type="spellEnd"/>
    </w:p>
    <w:p w:rsidR="00E351B4" w:rsidRDefault="00E351B4">
      <w:pPr>
        <w:jc w:val="center"/>
        <w:rPr>
          <w:sz w:val="24"/>
        </w:rPr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spacing w:before="67"/>
        <w:ind w:left="402" w:right="6614" w:firstLine="707"/>
        <w:jc w:val="both"/>
        <w:rPr>
          <w:b/>
          <w:sz w:val="24"/>
        </w:rPr>
      </w:pPr>
      <w:r>
        <w:rPr>
          <w:b/>
          <w:sz w:val="24"/>
        </w:rPr>
        <w:lastRenderedPageBreak/>
        <w:t>Регулятивные УУДВыпускникнаучится: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sz w:val="24"/>
        </w:rPr>
      </w:pPr>
      <w:r>
        <w:rPr>
          <w:sz w:val="24"/>
        </w:rPr>
        <w:t>самостоятельноопределятьцели,задаватьпараметрыикритерии,покоторымможноопределить, чтоцель достигнута;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деятельности,собственной жизни и жизни окружающих людей, основываясь на соображениях этики иморали;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4" w:firstLine="283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ижизненныхситуациях;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4" w:firstLine="283"/>
        <w:rPr>
          <w:sz w:val="24"/>
        </w:rPr>
      </w:pPr>
      <w:r>
        <w:rPr>
          <w:sz w:val="24"/>
        </w:rPr>
        <w:t>оцениватьресурсы,втомчислевремяидругиенематериальныересурсы,необходимыедля достижения поставленнойцели;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3" w:firstLine="283"/>
        <w:rPr>
          <w:sz w:val="24"/>
        </w:rPr>
      </w:pPr>
      <w:r>
        <w:rPr>
          <w:sz w:val="24"/>
        </w:rPr>
        <w:t>выбиратьпутьдостиженияцели,планироватьрешениепоставленныхзадач,оптимизируяматериальныеи нематериальныезатраты;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z w:val="24"/>
        </w:rPr>
        <w:t>организовыватьэффективныйпоискресурсов,необходимыхдлядостиженияпоставленнойцели;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left="1110" w:right="0"/>
        <w:rPr>
          <w:sz w:val="24"/>
        </w:rPr>
      </w:pPr>
      <w:r>
        <w:rPr>
          <w:sz w:val="24"/>
        </w:rPr>
        <w:t>сопоставлятьполученныйрезультатдеятельностиспоставленнойзаранеецелью.</w:t>
      </w:r>
    </w:p>
    <w:p w:rsidR="00E351B4" w:rsidRDefault="00E351B4">
      <w:pPr>
        <w:pStyle w:val="a3"/>
        <w:spacing w:before="1"/>
        <w:ind w:left="0"/>
      </w:pPr>
    </w:p>
    <w:p w:rsidR="00E351B4" w:rsidRDefault="00EE5479">
      <w:pPr>
        <w:pStyle w:val="1"/>
        <w:ind w:right="6489" w:firstLine="566"/>
        <w:jc w:val="both"/>
      </w:pPr>
      <w:r>
        <w:t>Познавательные УУДВыпускникнаучится: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6" w:firstLine="283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осуществлятьразвернутыйинформационныйпоискиставитьнаегоосновеновые(учебныеипознавательные)задачи;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sz w:val="24"/>
        </w:rPr>
      </w:pPr>
      <w:r>
        <w:rPr>
          <w:sz w:val="24"/>
        </w:rPr>
        <w:t>критическиоцениватьиинтерпретироватьинформациюсразныхпозиций,распознаватьификсировать противоречиявинформационныхисточниках;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6" w:firstLine="283"/>
        <w:rPr>
          <w:sz w:val="24"/>
        </w:rPr>
      </w:pPr>
      <w:r>
        <w:rPr>
          <w:sz w:val="24"/>
        </w:rPr>
        <w:t>использоватьразличныемодельно-схематическиесредствадляпредставлениясущественныхсвязейиотношений,атакжепротиворечий,выявленныхвинформационныхисточниках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sz w:val="24"/>
        </w:rPr>
      </w:pPr>
      <w:r>
        <w:rPr>
          <w:sz w:val="24"/>
        </w:rPr>
        <w:t>находить и приводить критические аргументы в отношении действий и сужденийдругого;спокойноиразумноотноситьсяккритическимзамечаниямвотношениисобственногосуждения,рассматриватьихкакресурссобственногоразвития;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>выходить за рамки учебного предмета и осуществлять целенаправленный поисквозможностейдля широкого переносасредстви способов действия;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>выстраивать индивидуальную образовательную траекторию, учитывая ограничениясостороны другихучастникови ресурсныеограничения;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left="1110" w:right="0"/>
        <w:rPr>
          <w:sz w:val="24"/>
        </w:rPr>
      </w:pPr>
      <w:r>
        <w:rPr>
          <w:sz w:val="24"/>
        </w:rPr>
        <w:t>менятьи удерживатьразныепозициивпознавательнойдеятельности.</w:t>
      </w:r>
    </w:p>
    <w:p w:rsidR="00E351B4" w:rsidRDefault="00E351B4">
      <w:pPr>
        <w:pStyle w:val="a3"/>
        <w:spacing w:before="1"/>
        <w:ind w:left="0"/>
      </w:pPr>
    </w:p>
    <w:p w:rsidR="00E351B4" w:rsidRDefault="00EE5479">
      <w:pPr>
        <w:pStyle w:val="1"/>
        <w:ind w:right="6226" w:firstLine="566"/>
        <w:jc w:val="both"/>
      </w:pPr>
      <w:r>
        <w:t>Коммуникативные УУДВыпускникнаучится: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sz w:val="24"/>
        </w:rPr>
      </w:pPr>
      <w:r>
        <w:rPr>
          <w:sz w:val="24"/>
        </w:rPr>
        <w:t>осуществлятьделовуюкоммуникациюкаксосверстниками</w:t>
      </w:r>
      <w:proofErr w:type="gramStart"/>
      <w:r>
        <w:rPr>
          <w:sz w:val="24"/>
        </w:rPr>
        <w:t>,т</w:t>
      </w:r>
      <w:proofErr w:type="gramEnd"/>
      <w:r>
        <w:rPr>
          <w:sz w:val="24"/>
        </w:rPr>
        <w:t>акисовзрослыми(каквнутри образовательной организации, так и за ее пределами), подбирать партнеров дляделовой коммуникации исходя из соображений результативности взаимодействия, а неличныхсимпатий;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sz w:val="24"/>
        </w:rPr>
      </w:pPr>
      <w:r>
        <w:rPr>
          <w:sz w:val="24"/>
        </w:rPr>
        <w:t>приосуществлениигрупповойработыбытькакруководителем,такичленомкоманды в разных ролях (генератор идей, критик, исполнитель, выступающий, эксперт ит.д.);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sz w:val="24"/>
        </w:rPr>
      </w:pPr>
      <w:r>
        <w:rPr>
          <w:sz w:val="24"/>
        </w:rPr>
        <w:t>координироватьивыполнятьработувусловияхреального,виртуальногоикомбинированноговзаимодействия;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3" w:firstLine="283"/>
        <w:rPr>
          <w:sz w:val="24"/>
        </w:rPr>
      </w:pPr>
      <w:r>
        <w:rPr>
          <w:sz w:val="24"/>
        </w:rPr>
        <w:t>развернуто,логичноиточноизлагатьсвоюточкузрениясиспользованиемадекватных (устныхиписьменных)языковыхсредств;</w:t>
      </w:r>
    </w:p>
    <w:p w:rsidR="00E351B4" w:rsidRDefault="00E351B4">
      <w:pPr>
        <w:jc w:val="both"/>
        <w:rPr>
          <w:sz w:val="24"/>
        </w:rPr>
        <w:sectPr w:rsidR="00E351B4">
          <w:pgSz w:w="11910" w:h="16840"/>
          <w:pgMar w:top="1320" w:right="740" w:bottom="280" w:left="1300" w:header="720" w:footer="720" w:gutter="0"/>
          <w:cols w:space="720"/>
        </w:sectPr>
      </w:pP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66"/>
        <w:ind w:right="105" w:firstLine="283"/>
        <w:rPr>
          <w:sz w:val="24"/>
        </w:rPr>
      </w:pPr>
      <w:r>
        <w:rPr>
          <w:sz w:val="24"/>
        </w:rPr>
        <w:lastRenderedPageBreak/>
        <w:t>распознаватьконфликтогенныеситуацииипредотвращатьконфликтыдоихактивнойфазы,выстраиватьделовуюиобразовательнуюкоммуникацию,избегаяличностныхоценочных суждений.</w:t>
      </w:r>
    </w:p>
    <w:p w:rsidR="00E351B4" w:rsidRDefault="00E351B4">
      <w:pPr>
        <w:pStyle w:val="a3"/>
        <w:spacing w:before="5"/>
        <w:ind w:left="0"/>
      </w:pPr>
    </w:p>
    <w:p w:rsidR="00E351B4" w:rsidRDefault="00EE5479">
      <w:pPr>
        <w:ind w:left="3906"/>
        <w:rPr>
          <w:b/>
          <w:sz w:val="24"/>
        </w:rPr>
      </w:pPr>
      <w:r>
        <w:rPr>
          <w:b/>
          <w:sz w:val="24"/>
          <w:u w:val="thick"/>
        </w:rPr>
        <w:t>Предметныерезультаты</w:t>
      </w:r>
    </w:p>
    <w:p w:rsidR="00E351B4" w:rsidRDefault="00E351B4">
      <w:pPr>
        <w:pStyle w:val="a3"/>
        <w:spacing w:before="2"/>
        <w:ind w:left="0"/>
        <w:rPr>
          <w:b/>
          <w:sz w:val="16"/>
        </w:rPr>
      </w:pPr>
    </w:p>
    <w:p w:rsidR="00E351B4" w:rsidRDefault="00EE5479">
      <w:pPr>
        <w:spacing w:before="90"/>
        <w:ind w:left="2782" w:right="2149"/>
        <w:jc w:val="center"/>
        <w:rPr>
          <w:b/>
          <w:sz w:val="24"/>
        </w:rPr>
      </w:pPr>
      <w:r>
        <w:rPr>
          <w:b/>
          <w:sz w:val="24"/>
        </w:rPr>
        <w:t>10класс</w:t>
      </w:r>
    </w:p>
    <w:p w:rsidR="00E351B4" w:rsidRDefault="00E351B4">
      <w:pPr>
        <w:pStyle w:val="a3"/>
        <w:ind w:left="0"/>
        <w:rPr>
          <w:b/>
        </w:rPr>
      </w:pPr>
    </w:p>
    <w:p w:rsidR="00E351B4" w:rsidRDefault="00EE5479">
      <w:pPr>
        <w:pStyle w:val="1"/>
        <w:spacing w:line="274" w:lineRule="exact"/>
        <w:ind w:left="742"/>
        <w:jc w:val="both"/>
      </w:pPr>
      <w:r>
        <w:t>Выпускникнабазовомуровненаучится: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6" w:firstLine="283"/>
        <w:rPr>
          <w:sz w:val="24"/>
        </w:rPr>
      </w:pPr>
      <w:r>
        <w:rPr>
          <w:sz w:val="24"/>
        </w:rPr>
        <w:t>демонстрировать на примерах роль и место физики в формировании современнойнаучной картины мира, в развитии современной техники и технологий, в практическойдеятельности людей;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4" w:firstLine="283"/>
        <w:rPr>
          <w:sz w:val="24"/>
        </w:rPr>
      </w:pPr>
      <w:r>
        <w:rPr>
          <w:sz w:val="24"/>
        </w:rPr>
        <w:t>демонстрироватьнапримерахвзаимосвязьмеждуфизикойидругимиестественныминауками;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7" w:firstLine="283"/>
        <w:rPr>
          <w:sz w:val="24"/>
        </w:rPr>
      </w:pPr>
      <w:r>
        <w:rPr>
          <w:sz w:val="24"/>
        </w:rPr>
        <w:t xml:space="preserve">устанавливать взаимосвязь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z w:val="24"/>
        </w:rPr>
        <w:t xml:space="preserve"> явлений и применять основныефизическиемоделидля ихописанияи объяснения;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>использоватьинформациюфизическогосодержанияприрешенииучебных,практических,проектныхиисследовательскихзадач,интегрируяинформациюизразличныхисточникови критически ееоценивая;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5" w:firstLine="283"/>
        <w:rPr>
          <w:sz w:val="24"/>
        </w:rPr>
      </w:pPr>
      <w:r>
        <w:rPr>
          <w:sz w:val="24"/>
        </w:rPr>
        <w:t>различать и уметь использовать в учебно-исследовательской деятельности методынаучногопознания(наблюдение,описание,измерение,эксперимент,выдвижениегипотезы, моделирование и др.) и формы научного познания (факты, законы, теории),демонстрируянапримерахихрольи местовнаучном познании;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проводитьпрямыеикосвенныеизмененияфизическихвеличин,выбираяизмерительные приборысучетомнеобходимойточностиизмерений, планировать ходизмерений,получатьзначениеизмеряемойвеличиныиоцениватьотносительнуюпогрешность позаданнымформулам;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проводить исследования зависимостей между физическими величинами: проводитьизмерения и определять на основе исследования значение параметров, характеризующихданнуюзависимостьмеждувеличинами,иделатьвыводсучетомпогрешностиизмерений;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5" w:firstLine="283"/>
        <w:rPr>
          <w:sz w:val="24"/>
        </w:rPr>
      </w:pPr>
      <w:r>
        <w:rPr>
          <w:sz w:val="24"/>
        </w:rPr>
        <w:t>использоватьдляописанияхарактерапротеканияфизическихпроцессовфизическиевеличиныи демонстрироватьвзаимосвязь междуними;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z w:val="24"/>
        </w:rPr>
        <w:t>дляописанияхарактерапротеканияфизическихпроцессовфизическиезаконыс учетом границихприменимости;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z w:val="24"/>
        </w:rPr>
        <w:t xml:space="preserve">решать качественные задачи (в том числе и </w:t>
      </w:r>
      <w:proofErr w:type="spellStart"/>
      <w:r>
        <w:rPr>
          <w:sz w:val="24"/>
        </w:rPr>
        <w:t>межпредметного</w:t>
      </w:r>
      <w:proofErr w:type="spellEnd"/>
      <w:r>
        <w:rPr>
          <w:sz w:val="24"/>
        </w:rPr>
        <w:t xml:space="preserve"> характера): используямодели,физическиевеличиныизаконы,выстраиватьлогическивернуюцепочкуобъяснения(доказательства)предложенного </w:t>
      </w:r>
      <w:proofErr w:type="spellStart"/>
      <w:r>
        <w:rPr>
          <w:sz w:val="24"/>
        </w:rPr>
        <w:t>взадачепроцесса</w:t>
      </w:r>
      <w:proofErr w:type="spellEnd"/>
      <w:r>
        <w:rPr>
          <w:sz w:val="24"/>
        </w:rPr>
        <w:t>(явления);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2" w:firstLine="283"/>
        <w:rPr>
          <w:sz w:val="24"/>
        </w:rPr>
      </w:pPr>
      <w:r>
        <w:rPr>
          <w:sz w:val="24"/>
        </w:rPr>
        <w:t>решать расчетные задачи с явно заданной физической моделью: на основе анализаусловия задачи выделять физическую модель, находить физические величины и законы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еобходимые и достаточные для ее решения, проводить расчеты и проверять полученныйрезультат;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 xml:space="preserve">учитыватьграницыпримененияизученныхфизическихмоделейприрешениифизическихи </w:t>
      </w:r>
      <w:proofErr w:type="spellStart"/>
      <w:r>
        <w:rPr>
          <w:sz w:val="24"/>
        </w:rPr>
        <w:t>межпредметныхзадач</w:t>
      </w:r>
      <w:proofErr w:type="spellEnd"/>
      <w:r>
        <w:rPr>
          <w:sz w:val="24"/>
        </w:rPr>
        <w:t>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использовать информацию и применять знания о принципах работы и основных</w:t>
      </w:r>
      <w:r>
        <w:rPr>
          <w:spacing w:val="-1"/>
          <w:sz w:val="24"/>
        </w:rPr>
        <w:t>характеристикахизученныхмашин</w:t>
      </w:r>
      <w:proofErr w:type="gramStart"/>
      <w:r>
        <w:rPr>
          <w:spacing w:val="-1"/>
          <w:sz w:val="24"/>
        </w:rPr>
        <w:t>,п</w:t>
      </w:r>
      <w:proofErr w:type="gramEnd"/>
      <w:r>
        <w:rPr>
          <w:spacing w:val="-1"/>
          <w:sz w:val="24"/>
        </w:rPr>
        <w:t>риборов</w:t>
      </w:r>
      <w:r>
        <w:rPr>
          <w:sz w:val="24"/>
        </w:rPr>
        <w:t>идругихтехническихустройствдлярешенияпрактических,учебно-исследовательскихипроектныхзадач;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>использовать знания о физических объектах и процессах в повседневной жизни дляобеспечения безопасности при обращении с приборами и техническими устройствами, длясохранения здоровья и соблюдения норм экологического поведения в окружающей среде,дляпринятия решенийвповседневной жизни.</w:t>
      </w:r>
    </w:p>
    <w:p w:rsidR="00E351B4" w:rsidRDefault="00E351B4">
      <w:pPr>
        <w:pStyle w:val="a3"/>
        <w:ind w:left="0"/>
        <w:rPr>
          <w:sz w:val="26"/>
        </w:rPr>
      </w:pPr>
    </w:p>
    <w:p w:rsidR="00E351B4" w:rsidRDefault="00EE5479">
      <w:pPr>
        <w:pStyle w:val="1"/>
        <w:spacing w:before="184"/>
      </w:pPr>
      <w:r>
        <w:t>Выпускникнабазовомуровнеполучитвозможностьнаучиться:</w:t>
      </w:r>
    </w:p>
    <w:p w:rsidR="00E351B4" w:rsidRDefault="00E351B4">
      <w:pPr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66"/>
        <w:ind w:right="111" w:firstLine="283"/>
        <w:rPr>
          <w:i/>
          <w:sz w:val="24"/>
        </w:rPr>
      </w:pPr>
      <w:r>
        <w:rPr>
          <w:i/>
          <w:sz w:val="24"/>
        </w:rPr>
        <w:lastRenderedPageBreak/>
        <w:t>понимать и объяснять целостность физической теории, различать границы ееприменимостии местоврядудругихфизическихтеорий;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i/>
          <w:sz w:val="24"/>
        </w:rPr>
      </w:pPr>
      <w:r>
        <w:rPr>
          <w:i/>
          <w:sz w:val="24"/>
        </w:rPr>
        <w:t>владетьприемамипостроениятеоретическихдоказательств,атакжепрогнозированияособенностейпротеканияфизическихявленийипроцессовнаосновеполученныхтеоретических выводови доказательств;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1"/>
        <w:ind w:right="111" w:firstLine="283"/>
        <w:rPr>
          <w:i/>
          <w:sz w:val="24"/>
        </w:rPr>
      </w:pPr>
      <w:r>
        <w:rPr>
          <w:i/>
          <w:sz w:val="24"/>
        </w:rPr>
        <w:t>характеризоватьсистемнуюсвязьмеждуосновополагающиминаучнымипонятиями</w:t>
      </w:r>
      <w:proofErr w:type="gramStart"/>
      <w:r>
        <w:rPr>
          <w:i/>
          <w:sz w:val="24"/>
        </w:rPr>
        <w:t>:п</w:t>
      </w:r>
      <w:proofErr w:type="gramEnd"/>
      <w:r>
        <w:rPr>
          <w:i/>
          <w:sz w:val="24"/>
        </w:rPr>
        <w:t>ространство,время,материя(вещество,поле),движение,сила,энергия;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3" w:firstLine="283"/>
        <w:rPr>
          <w:i/>
          <w:sz w:val="24"/>
        </w:rPr>
      </w:pPr>
      <w:r>
        <w:rPr>
          <w:i/>
          <w:sz w:val="24"/>
        </w:rPr>
        <w:t>выдвигатьгипотезынаосновезнанияосновополагающихфизическихзакономерностейи законов;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left="1110" w:right="0"/>
        <w:rPr>
          <w:i/>
          <w:sz w:val="24"/>
        </w:rPr>
      </w:pPr>
      <w:r>
        <w:rPr>
          <w:i/>
          <w:sz w:val="24"/>
        </w:rPr>
        <w:t>самостоятельнопланироватьипроводитьфизическиеэксперименты;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i/>
          <w:sz w:val="24"/>
        </w:rPr>
      </w:pPr>
      <w:r>
        <w:rPr>
          <w:i/>
          <w:sz w:val="24"/>
        </w:rPr>
        <w:t>характеризоватьглобальныепроблемы,стоящиепередчеловечеством:энергетические, сырьевые,экологические, –ирольфизикиврешенииэтихпроблем;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i/>
          <w:sz w:val="24"/>
        </w:rPr>
      </w:pPr>
      <w:r>
        <w:rPr>
          <w:i/>
          <w:sz w:val="24"/>
        </w:rPr>
        <w:t>решатьпрактико-ориентированныекачественныеирасчетныефизическиезадачисвыборомфизическоймодели,используянесколькофизическихзаконовилиформул,связывающихизвестныефизическиевеличины,вконтекстемежпредметныхсвязе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i/>
          <w:sz w:val="24"/>
        </w:rPr>
      </w:pPr>
      <w:r>
        <w:rPr>
          <w:i/>
          <w:sz w:val="24"/>
        </w:rPr>
        <w:t>объяснятьпринципыработыихарактеристикиизученныхмашин,приборовитехнических устройств;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i/>
          <w:sz w:val="24"/>
        </w:rPr>
      </w:pPr>
      <w:r>
        <w:rPr>
          <w:i/>
          <w:sz w:val="24"/>
        </w:rPr>
        <w:t>объяснять условия применения физических моделей при решении физических задач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аходить адекватную предложенной задаче физическую модель, разрешать проблему какнаосновеимеющихсязнаний, таки при помощи методовоценки.</w:t>
      </w:r>
    </w:p>
    <w:p w:rsidR="00E351B4" w:rsidRDefault="00E351B4">
      <w:pPr>
        <w:pStyle w:val="a3"/>
        <w:spacing w:before="7"/>
        <w:ind w:left="0"/>
        <w:rPr>
          <w:i/>
        </w:rPr>
      </w:pPr>
    </w:p>
    <w:p w:rsidR="00D23874" w:rsidRDefault="00EE5479" w:rsidP="00D23874">
      <w:pPr>
        <w:pStyle w:val="1"/>
        <w:spacing w:line="550" w:lineRule="atLeast"/>
        <w:ind w:left="0" w:right="4332"/>
        <w:jc w:val="both"/>
      </w:pPr>
      <w:r>
        <w:t>11 класс</w:t>
      </w:r>
    </w:p>
    <w:p w:rsidR="00E351B4" w:rsidRDefault="00EE5479" w:rsidP="00D23874">
      <w:pPr>
        <w:pStyle w:val="1"/>
        <w:spacing w:line="550" w:lineRule="atLeast"/>
        <w:ind w:left="0" w:right="4332"/>
        <w:jc w:val="both"/>
      </w:pPr>
      <w:r>
        <w:t>Выпускник</w:t>
      </w:r>
      <w:r w:rsidR="00D23874">
        <w:t xml:space="preserve"> </w:t>
      </w:r>
      <w:r>
        <w:t>на</w:t>
      </w:r>
      <w:r w:rsidR="00D23874">
        <w:t xml:space="preserve">  </w:t>
      </w:r>
      <w:r>
        <w:t>базовом</w:t>
      </w:r>
      <w:r w:rsidR="00D23874">
        <w:t xml:space="preserve"> </w:t>
      </w:r>
      <w:r>
        <w:t>уровне</w:t>
      </w:r>
      <w:r w:rsidR="00D23874">
        <w:t xml:space="preserve"> </w:t>
      </w:r>
      <w:r>
        <w:t>научится: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sz w:val="24"/>
        </w:rPr>
      </w:pPr>
      <w:r>
        <w:rPr>
          <w:sz w:val="24"/>
        </w:rPr>
        <w:t>демонстрировать на примерах роль и место физики в формировании современнойнаучной картины мира, в развитии современной техники и технологий, в практическойдеятельности людей;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4" w:firstLine="283"/>
        <w:rPr>
          <w:sz w:val="24"/>
        </w:rPr>
      </w:pPr>
      <w:r>
        <w:rPr>
          <w:sz w:val="24"/>
        </w:rPr>
        <w:t>демонстрироватьнапримерахвзаимосвязьмеждуфизикойидругимиестественныминауками;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2" w:firstLine="283"/>
        <w:rPr>
          <w:sz w:val="24"/>
        </w:rPr>
      </w:pPr>
      <w:r>
        <w:rPr>
          <w:sz w:val="24"/>
        </w:rPr>
        <w:t xml:space="preserve">устанавливать взаимосвязь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z w:val="24"/>
        </w:rPr>
        <w:t xml:space="preserve"> явлений и применять основныефизическиемоделидля ихописанияи объяснения;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3" w:firstLine="283"/>
        <w:rPr>
          <w:sz w:val="24"/>
        </w:rPr>
      </w:pPr>
      <w:r>
        <w:rPr>
          <w:sz w:val="24"/>
        </w:rPr>
        <w:t>использоватьинформациюфизическогосодержанияприрешенииучебных,практических,проектныхиисследовательскихзадач,интегрируяинформациюизразличныхисточникови критически ееоценивая;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z w:val="24"/>
        </w:rPr>
        <w:t>различать и уметь использовать в учебно-исследовательской деятельности методынаучногопознания(наблюдение,описание,измерение,эксперимент,выдвижениегипотезы, моделирование и др.) и формы научного познания (факты, законы, теории),демонстрируянапримерахихрольи место внаучномпознании;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sz w:val="24"/>
        </w:rPr>
      </w:pPr>
      <w:r>
        <w:rPr>
          <w:sz w:val="24"/>
        </w:rPr>
        <w:t>проводитьпрямыеикосвенныеизмененияфизическихвеличин,выбираяизмерительные приборысучетомнеобходимойточностиизмерений, планировать ходизмерений,получатьзначениеизмеряемойвеличиныиоцениватьотносительнуюпогрешность позаданнымформулам;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5" w:firstLine="283"/>
        <w:rPr>
          <w:sz w:val="24"/>
        </w:rPr>
      </w:pPr>
      <w:r>
        <w:rPr>
          <w:sz w:val="24"/>
        </w:rPr>
        <w:t>проводить исследования зависимостей между физическими величинами: проводитьизмерения и определять на основе исследования значение параметров, характеризующихданнуюзависимостьмеждувеличинами,иделатьвыводсучетомпогрешностиизмерений;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z w:val="24"/>
        </w:rPr>
        <w:t>дляописанияхарактерапротеканияфизическихпроцессовфизическиевеличиныи демонстрироватьвзаимосвязь междуними;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z w:val="24"/>
        </w:rPr>
        <w:t>дляописанияхарактерапротеканияфизическихпроцессовфизическиезаконыс учетом границихприменимости;</w:t>
      </w:r>
    </w:p>
    <w:p w:rsidR="00E351B4" w:rsidRDefault="00E351B4">
      <w:pPr>
        <w:jc w:val="both"/>
        <w:rPr>
          <w:sz w:val="24"/>
        </w:rPr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66"/>
        <w:ind w:right="112" w:firstLine="283"/>
        <w:rPr>
          <w:sz w:val="24"/>
        </w:rPr>
      </w:pPr>
      <w:r>
        <w:rPr>
          <w:sz w:val="24"/>
        </w:rPr>
        <w:lastRenderedPageBreak/>
        <w:t xml:space="preserve">решать качественные задачи (в том числе и </w:t>
      </w:r>
      <w:proofErr w:type="spellStart"/>
      <w:r>
        <w:rPr>
          <w:sz w:val="24"/>
        </w:rPr>
        <w:t>межпредметного</w:t>
      </w:r>
      <w:proofErr w:type="spellEnd"/>
      <w:r>
        <w:rPr>
          <w:sz w:val="24"/>
        </w:rPr>
        <w:t xml:space="preserve"> характера): используямодели,физическиевеличиныизаконы,выстраиватьлогическивернуюцепочкуобъяснения(доказательства)предложенного </w:t>
      </w:r>
      <w:proofErr w:type="spellStart"/>
      <w:r>
        <w:rPr>
          <w:sz w:val="24"/>
        </w:rPr>
        <w:t>взадачепроцесса</w:t>
      </w:r>
      <w:proofErr w:type="spellEnd"/>
      <w:r>
        <w:rPr>
          <w:sz w:val="24"/>
        </w:rPr>
        <w:t>(явления);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1"/>
        <w:ind w:right="109" w:firstLine="283"/>
        <w:rPr>
          <w:sz w:val="24"/>
        </w:rPr>
      </w:pPr>
      <w:r>
        <w:rPr>
          <w:sz w:val="24"/>
        </w:rPr>
        <w:t>решать расчетные задачи с явно заданной физической моделью: на основе анализаусловия задачи выделять физическую модель, находить физические величины и законы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еобходимые и достаточные для ее решения, проводить расчеты и проверять полученныйрезультат;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 xml:space="preserve">учитыватьграницыпримененияизученныхфизическихмоделейприрешениифизическихи </w:t>
      </w:r>
      <w:proofErr w:type="spellStart"/>
      <w:r>
        <w:rPr>
          <w:sz w:val="24"/>
        </w:rPr>
        <w:t>межпредметныхзадач</w:t>
      </w:r>
      <w:proofErr w:type="spellEnd"/>
      <w:r>
        <w:rPr>
          <w:sz w:val="24"/>
        </w:rPr>
        <w:t>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использовать информацию и применять знания о принципах работы и основных</w:t>
      </w:r>
      <w:r>
        <w:rPr>
          <w:spacing w:val="-1"/>
          <w:sz w:val="24"/>
        </w:rPr>
        <w:t>характеристикахизученныхмашин</w:t>
      </w:r>
      <w:proofErr w:type="gramStart"/>
      <w:r>
        <w:rPr>
          <w:spacing w:val="-1"/>
          <w:sz w:val="24"/>
        </w:rPr>
        <w:t>,п</w:t>
      </w:r>
      <w:proofErr w:type="gramEnd"/>
      <w:r>
        <w:rPr>
          <w:spacing w:val="-1"/>
          <w:sz w:val="24"/>
        </w:rPr>
        <w:t>риборов</w:t>
      </w:r>
      <w:r>
        <w:rPr>
          <w:sz w:val="24"/>
        </w:rPr>
        <w:t>идругихтехническихустройствдлярешенияпрактических,учебно-исследовательскихипроектныхзадач;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09" w:firstLine="283"/>
        <w:rPr>
          <w:sz w:val="24"/>
        </w:rPr>
      </w:pPr>
      <w:r>
        <w:rPr>
          <w:sz w:val="24"/>
        </w:rPr>
        <w:t>использовать знания о физических объектах и процессах в повседневной жизни дляобеспечения безопасности при обращении с приборами и техническими устройствами, длясохранения здоровья и соблюдения норм экологического поведения в окружающей среде,дляпринятия решенийвповседневной жизни.</w:t>
      </w:r>
    </w:p>
    <w:p w:rsidR="00E351B4" w:rsidRDefault="00E351B4">
      <w:pPr>
        <w:pStyle w:val="a3"/>
        <w:ind w:left="0"/>
        <w:rPr>
          <w:sz w:val="26"/>
        </w:rPr>
      </w:pPr>
    </w:p>
    <w:p w:rsidR="00E351B4" w:rsidRDefault="00EE5479">
      <w:pPr>
        <w:pStyle w:val="1"/>
        <w:spacing w:before="186"/>
      </w:pPr>
      <w:r>
        <w:t>Выпускник</w:t>
      </w:r>
      <w:r w:rsidR="00D23874">
        <w:t xml:space="preserve"> </w:t>
      </w:r>
      <w:r>
        <w:t>на</w:t>
      </w:r>
      <w:r w:rsidR="00D23874">
        <w:t xml:space="preserve"> </w:t>
      </w:r>
      <w:r>
        <w:t>базовом</w:t>
      </w:r>
      <w:r w:rsidR="00D23874">
        <w:t xml:space="preserve"> </w:t>
      </w:r>
      <w:r>
        <w:t>уровне</w:t>
      </w:r>
      <w:r w:rsidR="00D23874">
        <w:t xml:space="preserve"> </w:t>
      </w:r>
      <w:r>
        <w:t>получит</w:t>
      </w:r>
      <w:r w:rsidR="00D23874">
        <w:t xml:space="preserve"> </w:t>
      </w:r>
      <w:r>
        <w:t>возможность</w:t>
      </w:r>
      <w:r w:rsidR="00D23874">
        <w:t xml:space="preserve"> </w:t>
      </w:r>
      <w:r>
        <w:t>научиться: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192"/>
        <w:ind w:right="111" w:firstLine="283"/>
        <w:rPr>
          <w:i/>
          <w:sz w:val="24"/>
        </w:rPr>
      </w:pPr>
      <w:r>
        <w:rPr>
          <w:i/>
          <w:sz w:val="24"/>
        </w:rPr>
        <w:t>понимать и объяснять целостность физической теории, различать границы ееприменимостии местоврядудругихфизическихтеорий;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2" w:firstLine="283"/>
        <w:rPr>
          <w:i/>
          <w:sz w:val="24"/>
        </w:rPr>
      </w:pPr>
      <w:r>
        <w:rPr>
          <w:i/>
          <w:sz w:val="24"/>
        </w:rPr>
        <w:t>владетьприемамипостроениятеоретическихдоказательств,атакжепрогнозированияособенностейпротеканияфизическихявленийипроцессовнаосновеполученныхтеоретических выводови доказательств;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firstLine="283"/>
        <w:rPr>
          <w:i/>
          <w:sz w:val="24"/>
        </w:rPr>
      </w:pPr>
      <w:r>
        <w:rPr>
          <w:i/>
          <w:sz w:val="24"/>
        </w:rPr>
        <w:t>характеризоватьсистемнуюсвязьмеждуосновополагающиминаучнымипонятиями</w:t>
      </w:r>
      <w:proofErr w:type="gramStart"/>
      <w:r>
        <w:rPr>
          <w:i/>
          <w:sz w:val="24"/>
        </w:rPr>
        <w:t>:п</w:t>
      </w:r>
      <w:proofErr w:type="gramEnd"/>
      <w:r>
        <w:rPr>
          <w:i/>
          <w:sz w:val="24"/>
        </w:rPr>
        <w:t>ространство,время,материя(вещество,поле),движение,сила,энергия;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3" w:firstLine="283"/>
        <w:rPr>
          <w:i/>
          <w:sz w:val="24"/>
        </w:rPr>
      </w:pPr>
      <w:r>
        <w:rPr>
          <w:i/>
          <w:sz w:val="24"/>
        </w:rPr>
        <w:t>выдвигатьгипотезынаосновезнанияосновополагающихфизическихзакономерностейи законов;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left="1110" w:right="0"/>
        <w:rPr>
          <w:i/>
          <w:sz w:val="24"/>
        </w:rPr>
      </w:pPr>
      <w:r>
        <w:rPr>
          <w:i/>
          <w:sz w:val="24"/>
        </w:rPr>
        <w:t>самостоятельнопланироватьипроводитьфизическиеэксперименты;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spacing w:before="1"/>
        <w:ind w:right="114" w:firstLine="283"/>
        <w:rPr>
          <w:i/>
          <w:sz w:val="24"/>
        </w:rPr>
      </w:pPr>
      <w:r>
        <w:rPr>
          <w:i/>
          <w:sz w:val="24"/>
        </w:rPr>
        <w:t>характеризоватьглобальныепроблемы,стоящиепередчеловечеством:энергетические, сырьевые,экологические, –ирольфизикиврешенииэтихпроблем;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i/>
          <w:sz w:val="24"/>
        </w:rPr>
      </w:pPr>
      <w:r>
        <w:rPr>
          <w:i/>
          <w:sz w:val="24"/>
        </w:rPr>
        <w:t>решатьпрактико-ориентированныекачественныеирасчетныефизическиезадачисвыборомфизическоймодели,используянесколькофизическихзаконовилиформул,связывающихизвестныефизическиевеличины,вконтекстемежпредметныхсвязей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1" w:firstLine="283"/>
        <w:rPr>
          <w:i/>
          <w:sz w:val="24"/>
        </w:rPr>
      </w:pPr>
      <w:r>
        <w:rPr>
          <w:i/>
          <w:sz w:val="24"/>
        </w:rPr>
        <w:t>объяснятьпринципыработыихарактеристикиизученныхмашин,приборовитехнических устройств;</w:t>
      </w:r>
    </w:p>
    <w:p w:rsidR="00E351B4" w:rsidRDefault="00EE5479">
      <w:pPr>
        <w:pStyle w:val="a4"/>
        <w:numPr>
          <w:ilvl w:val="0"/>
          <w:numId w:val="2"/>
        </w:numPr>
        <w:tabs>
          <w:tab w:val="left" w:pos="1110"/>
        </w:tabs>
        <w:ind w:right="110" w:firstLine="283"/>
        <w:rPr>
          <w:i/>
          <w:sz w:val="24"/>
        </w:rPr>
      </w:pPr>
      <w:r>
        <w:rPr>
          <w:i/>
          <w:sz w:val="24"/>
        </w:rPr>
        <w:t>объяснять условия применения физических моделей при решении физических задач</w:t>
      </w:r>
      <w:proofErr w:type="gramStart"/>
      <w:r>
        <w:rPr>
          <w:i/>
          <w:sz w:val="24"/>
        </w:rPr>
        <w:t>,н</w:t>
      </w:r>
      <w:proofErr w:type="gramEnd"/>
      <w:r>
        <w:rPr>
          <w:i/>
          <w:sz w:val="24"/>
        </w:rPr>
        <w:t>аходить адекватную предложенной задаче физическую модель, разрешать проблему какнаосновеимеющихсязнаний, таки при помощи методовоценки.</w:t>
      </w: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ind w:left="0"/>
        <w:rPr>
          <w:i/>
          <w:sz w:val="26"/>
        </w:rPr>
      </w:pPr>
    </w:p>
    <w:p w:rsidR="00E351B4" w:rsidRDefault="00E351B4">
      <w:pPr>
        <w:pStyle w:val="a3"/>
        <w:spacing w:before="1"/>
        <w:ind w:left="0"/>
        <w:rPr>
          <w:i/>
          <w:sz w:val="30"/>
        </w:rPr>
      </w:pPr>
    </w:p>
    <w:p w:rsidR="00E351B4" w:rsidRDefault="00EE5479">
      <w:pPr>
        <w:ind w:left="742"/>
        <w:rPr>
          <w:i/>
          <w:sz w:val="24"/>
        </w:rPr>
      </w:pPr>
      <w:r>
        <w:rPr>
          <w:i/>
          <w:sz w:val="24"/>
        </w:rPr>
        <w:t>.</w:t>
      </w:r>
    </w:p>
    <w:p w:rsidR="00E351B4" w:rsidRDefault="00E351B4">
      <w:pPr>
        <w:rPr>
          <w:sz w:val="24"/>
        </w:rPr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1"/>
        <w:spacing w:before="71"/>
        <w:ind w:left="2782" w:right="2488"/>
        <w:jc w:val="center"/>
      </w:pPr>
      <w:r>
        <w:lastRenderedPageBreak/>
        <w:t>СОДЕРЖАНИЕ</w:t>
      </w:r>
      <w:r w:rsidR="00D23874">
        <w:t xml:space="preserve"> </w:t>
      </w:r>
      <w:r>
        <w:t>ПРЕДМЕТ</w:t>
      </w:r>
      <w:proofErr w:type="gramStart"/>
      <w:r>
        <w:t>А«</w:t>
      </w:r>
      <w:proofErr w:type="gramEnd"/>
      <w:r>
        <w:t>ФИЗИКА»</w:t>
      </w:r>
    </w:p>
    <w:p w:rsidR="00E351B4" w:rsidRDefault="00E351B4">
      <w:pPr>
        <w:pStyle w:val="a3"/>
        <w:spacing w:before="2"/>
        <w:ind w:left="0"/>
        <w:rPr>
          <w:b/>
          <w:sz w:val="16"/>
        </w:rPr>
      </w:pPr>
    </w:p>
    <w:p w:rsidR="00E351B4" w:rsidRDefault="00EE5479">
      <w:pPr>
        <w:spacing w:before="90"/>
        <w:ind w:left="4633"/>
        <w:rPr>
          <w:b/>
          <w:sz w:val="24"/>
        </w:rPr>
      </w:pPr>
      <w:r>
        <w:rPr>
          <w:b/>
          <w:sz w:val="24"/>
        </w:rPr>
        <w:t>10класс</w:t>
      </w:r>
    </w:p>
    <w:p w:rsidR="00E351B4" w:rsidRDefault="00EE5479">
      <w:pPr>
        <w:pStyle w:val="1"/>
        <w:spacing w:before="3"/>
        <w:ind w:left="1110"/>
      </w:pPr>
      <w:r>
        <w:t>Механика</w:t>
      </w:r>
    </w:p>
    <w:p w:rsidR="00E351B4" w:rsidRDefault="00E351B4">
      <w:pPr>
        <w:pStyle w:val="a3"/>
        <w:spacing w:before="5"/>
        <w:ind w:left="0"/>
        <w:rPr>
          <w:b/>
          <w:sz w:val="9"/>
        </w:rPr>
      </w:pPr>
    </w:p>
    <w:p w:rsidR="00E351B4" w:rsidRDefault="00EE5479">
      <w:pPr>
        <w:spacing w:before="90" w:line="274" w:lineRule="exact"/>
        <w:ind w:left="1110"/>
        <w:jc w:val="both"/>
        <w:rPr>
          <w:b/>
          <w:sz w:val="24"/>
        </w:rPr>
      </w:pPr>
      <w:r>
        <w:rPr>
          <w:b/>
          <w:sz w:val="24"/>
        </w:rPr>
        <w:t>Физикаиестественно-научныйметодпознанияприроды</w:t>
      </w:r>
    </w:p>
    <w:p w:rsidR="00E351B4" w:rsidRDefault="00EE5479">
      <w:pPr>
        <w:pStyle w:val="a3"/>
        <w:ind w:right="114" w:firstLine="707"/>
        <w:jc w:val="both"/>
      </w:pPr>
      <w:r>
        <w:t>Физика–фундаментальнаянаукаоприроде.Методынаучногоисследованияфизическихявлений. Моделированиефизическихявленийипроцессов.Физическийзакон</w:t>
      </w:r>
    </w:p>
    <w:p w:rsidR="00E351B4" w:rsidRDefault="00EE5479">
      <w:pPr>
        <w:pStyle w:val="a3"/>
        <w:ind w:right="105"/>
        <w:jc w:val="both"/>
        <w:rPr>
          <w:i/>
        </w:rPr>
      </w:pPr>
      <w:r>
        <w:t>–границыприменимости.Физическиетеорииипринципсоответствия</w:t>
      </w:r>
      <w:r>
        <w:rPr>
          <w:b/>
          <w:color w:val="1F487C"/>
        </w:rPr>
        <w:t>.</w:t>
      </w:r>
      <w:r>
        <w:t>Рольиместофизикивформированиисовременнойнаучнойкартинымира,впрактическойдеятельностилюдей.</w:t>
      </w:r>
      <w:r>
        <w:rPr>
          <w:i/>
        </w:rPr>
        <w:t>Физика и культура.</w:t>
      </w:r>
    </w:p>
    <w:p w:rsidR="00E351B4" w:rsidRDefault="00EE5479">
      <w:pPr>
        <w:pStyle w:val="1"/>
        <w:spacing w:before="3" w:line="274" w:lineRule="exact"/>
        <w:ind w:left="1110"/>
      </w:pPr>
      <w:r>
        <w:t>Механика</w:t>
      </w:r>
    </w:p>
    <w:p w:rsidR="00E351B4" w:rsidRDefault="00EE5479">
      <w:pPr>
        <w:pStyle w:val="a3"/>
        <w:ind w:firstLine="707"/>
      </w:pPr>
      <w:r>
        <w:t>Границыприменимостиклассическоймеханики.Важнейшиекинематическиехарактеристики –перемещение,скорость,ускорение.Основныемодели телидвижений.</w:t>
      </w:r>
    </w:p>
    <w:p w:rsidR="00E351B4" w:rsidRDefault="00EE5479">
      <w:pPr>
        <w:pStyle w:val="a3"/>
        <w:tabs>
          <w:tab w:val="left" w:pos="3004"/>
          <w:tab w:val="left" w:pos="3614"/>
          <w:tab w:val="left" w:pos="4585"/>
          <w:tab w:val="left" w:pos="6041"/>
          <w:tab w:val="left" w:pos="7331"/>
          <w:tab w:val="left" w:pos="8087"/>
          <w:tab w:val="left" w:pos="8988"/>
        </w:tabs>
        <w:ind w:left="1110"/>
      </w:pPr>
      <w:r>
        <w:t>Взаимодействие</w:t>
      </w:r>
      <w:r>
        <w:tab/>
        <w:t>тел.</w:t>
      </w:r>
      <w:r>
        <w:tab/>
        <w:t>Законы</w:t>
      </w:r>
      <w:r>
        <w:tab/>
        <w:t>Всемирного</w:t>
      </w:r>
      <w:r>
        <w:tab/>
        <w:t>тяготения,</w:t>
      </w:r>
      <w:r>
        <w:tab/>
        <w:t>Гука,</w:t>
      </w:r>
      <w:r>
        <w:tab/>
        <w:t>сухого</w:t>
      </w:r>
      <w:r>
        <w:tab/>
        <w:t>трения.</w:t>
      </w:r>
    </w:p>
    <w:p w:rsidR="00E351B4" w:rsidRDefault="00EE5479">
      <w:pPr>
        <w:pStyle w:val="a3"/>
      </w:pPr>
      <w:r>
        <w:t>Инерциальнаясистемаотсчета.ЗаконымеханикиНьютона.</w:t>
      </w:r>
    </w:p>
    <w:p w:rsidR="00E351B4" w:rsidRDefault="00EE5479">
      <w:pPr>
        <w:ind w:left="402" w:right="108" w:firstLine="707"/>
        <w:jc w:val="both"/>
        <w:rPr>
          <w:sz w:val="24"/>
        </w:rPr>
      </w:pPr>
      <w:r>
        <w:rPr>
          <w:sz w:val="24"/>
        </w:rPr>
        <w:t>Импульсматериальнойточкиисистемы.Изменениеисохранениеимпульса.</w:t>
      </w:r>
      <w:r>
        <w:rPr>
          <w:i/>
          <w:sz w:val="24"/>
        </w:rPr>
        <w:t>Использование законов механики для объяснения движения небесных тел и для развитиякосмическихисследований.</w:t>
      </w:r>
      <w:r>
        <w:rPr>
          <w:sz w:val="24"/>
        </w:rPr>
        <w:t>Механическаяэнергиясистемытел.Законсохранениямеханическойэнергии.Работасилы.</w:t>
      </w:r>
    </w:p>
    <w:p w:rsidR="00E351B4" w:rsidRDefault="00EE5479">
      <w:pPr>
        <w:ind w:left="402" w:right="112" w:firstLine="707"/>
        <w:jc w:val="both"/>
        <w:rPr>
          <w:i/>
          <w:sz w:val="24"/>
        </w:rPr>
      </w:pPr>
      <w:r>
        <w:rPr>
          <w:i/>
          <w:sz w:val="24"/>
        </w:rPr>
        <w:t>Равновесие материальной точки и твердого тела. Условия равновесия. Моментсилы.Равновесиежидкостиигаза.Движение жидкостей игазов.</w:t>
      </w:r>
    </w:p>
    <w:p w:rsidR="00E351B4" w:rsidRDefault="00EE5479">
      <w:pPr>
        <w:pStyle w:val="1"/>
        <w:spacing w:before="6"/>
      </w:pPr>
      <w:r>
        <w:t>Демонстрации:</w:t>
      </w:r>
    </w:p>
    <w:p w:rsidR="00E351B4" w:rsidRDefault="00EE5479">
      <w:pPr>
        <w:pStyle w:val="a3"/>
        <w:spacing w:before="192"/>
        <w:ind w:right="4031"/>
      </w:pPr>
      <w:r>
        <w:t>Зависимость траектории от выбора системы отсчета.Падениетел ввоздухе и ввакууме.</w:t>
      </w:r>
    </w:p>
    <w:p w:rsidR="00E351B4" w:rsidRDefault="00EE5479">
      <w:pPr>
        <w:pStyle w:val="a3"/>
      </w:pPr>
      <w:r>
        <w:t>Явлениеинерции.</w:t>
      </w:r>
    </w:p>
    <w:p w:rsidR="00E351B4" w:rsidRDefault="00EE5479">
      <w:pPr>
        <w:pStyle w:val="a3"/>
        <w:ind w:right="5177"/>
      </w:pPr>
      <w:r>
        <w:t>Сравнение масс взаимодействующих тел.Второй закон Ньютона.</w:t>
      </w:r>
    </w:p>
    <w:p w:rsidR="00E351B4" w:rsidRDefault="00EE5479">
      <w:pPr>
        <w:pStyle w:val="a3"/>
        <w:ind w:right="7872"/>
      </w:pPr>
      <w:r>
        <w:rPr>
          <w:spacing w:val="-1"/>
        </w:rPr>
        <w:t>Измерение</w:t>
      </w:r>
      <w:r>
        <w:t>сил.</w:t>
      </w:r>
    </w:p>
    <w:p w:rsidR="00E351B4" w:rsidRDefault="00EE5479">
      <w:pPr>
        <w:pStyle w:val="a3"/>
        <w:ind w:right="7872"/>
      </w:pPr>
      <w:r>
        <w:t>Сложениесил.</w:t>
      </w:r>
    </w:p>
    <w:p w:rsidR="00E351B4" w:rsidRDefault="00EE5479">
      <w:pPr>
        <w:pStyle w:val="a3"/>
        <w:ind w:right="4796"/>
      </w:pPr>
      <w:r>
        <w:t>Зависимость силы упругости от деформации.Силытрения.</w:t>
      </w:r>
    </w:p>
    <w:p w:rsidR="00E351B4" w:rsidRDefault="00EE5479">
      <w:pPr>
        <w:pStyle w:val="a3"/>
        <w:ind w:right="6915"/>
      </w:pPr>
      <w:r>
        <w:t>Условия равновесия тел.Реактивноедвижение.</w:t>
      </w:r>
    </w:p>
    <w:p w:rsidR="00E351B4" w:rsidRDefault="00EE5479">
      <w:pPr>
        <w:pStyle w:val="a3"/>
        <w:spacing w:before="3"/>
      </w:pPr>
      <w:r>
        <w:t>Переходпотенциальнойэнергиивкинетическуюиобратно.</w:t>
      </w:r>
    </w:p>
    <w:p w:rsidR="00E351B4" w:rsidRDefault="00EE5479">
      <w:pPr>
        <w:pStyle w:val="1"/>
        <w:spacing w:before="201"/>
      </w:pPr>
      <w:r>
        <w:t>Лабораторныеработы:</w:t>
      </w:r>
    </w:p>
    <w:p w:rsidR="00E351B4" w:rsidRDefault="00E351B4">
      <w:pPr>
        <w:pStyle w:val="a3"/>
        <w:spacing w:before="7"/>
        <w:ind w:left="0"/>
        <w:rPr>
          <w:b/>
          <w:sz w:val="23"/>
        </w:rPr>
      </w:pPr>
    </w:p>
    <w:p w:rsidR="00E351B4" w:rsidRDefault="00EE5479">
      <w:pPr>
        <w:pStyle w:val="a4"/>
        <w:numPr>
          <w:ilvl w:val="0"/>
          <w:numId w:val="1"/>
        </w:numPr>
        <w:tabs>
          <w:tab w:val="left" w:pos="584"/>
        </w:tabs>
        <w:ind w:right="0" w:hanging="182"/>
        <w:rPr>
          <w:sz w:val="24"/>
        </w:rPr>
      </w:pPr>
      <w:r>
        <w:rPr>
          <w:sz w:val="24"/>
        </w:rPr>
        <w:t>Изучениедвижениятелпоокружностиподдействиемсилытяжестии упругости.</w:t>
      </w:r>
    </w:p>
    <w:p w:rsidR="00E351B4" w:rsidRDefault="00EE5479">
      <w:pPr>
        <w:pStyle w:val="a4"/>
        <w:numPr>
          <w:ilvl w:val="0"/>
          <w:numId w:val="1"/>
        </w:numPr>
        <w:tabs>
          <w:tab w:val="left" w:pos="643"/>
        </w:tabs>
        <w:spacing w:line="242" w:lineRule="auto"/>
        <w:ind w:left="402" w:right="327" w:firstLine="0"/>
        <w:rPr>
          <w:sz w:val="24"/>
        </w:rPr>
      </w:pPr>
      <w:r>
        <w:rPr>
          <w:sz w:val="24"/>
        </w:rPr>
        <w:t>Изучение закона сохранения механической энергии при движении тела под действиемсилтяжестииупругости.</w:t>
      </w:r>
    </w:p>
    <w:p w:rsidR="00E351B4" w:rsidRDefault="00EE5479">
      <w:pPr>
        <w:pStyle w:val="1"/>
        <w:spacing w:before="201"/>
      </w:pPr>
      <w:r>
        <w:t>Практическиеработы:</w:t>
      </w:r>
    </w:p>
    <w:p w:rsidR="00E351B4" w:rsidRDefault="00EE5479">
      <w:pPr>
        <w:pStyle w:val="a3"/>
        <w:spacing w:before="195"/>
      </w:pPr>
      <w:r>
        <w:t>Измерениеускорениясвободногопадения.</w:t>
      </w:r>
    </w:p>
    <w:p w:rsidR="00E351B4" w:rsidRDefault="00EE5479">
      <w:pPr>
        <w:pStyle w:val="a3"/>
        <w:spacing w:before="2" w:line="412" w:lineRule="auto"/>
        <w:ind w:right="2998"/>
      </w:pPr>
      <w:r>
        <w:t>Исследование движения тела под действием постоянной силы.Исследованиеупругого инеупругогостолкновенийтел.</w:t>
      </w:r>
    </w:p>
    <w:p w:rsidR="00E351B4" w:rsidRDefault="00EE5479">
      <w:pPr>
        <w:pStyle w:val="a3"/>
        <w:spacing w:before="1"/>
      </w:pPr>
      <w:r>
        <w:t>Сравнениеработысилысизменениемкинетическойэнергиитела.</w:t>
      </w:r>
    </w:p>
    <w:p w:rsidR="00E351B4" w:rsidRDefault="00EE5479">
      <w:pPr>
        <w:pStyle w:val="1"/>
        <w:spacing w:before="207" w:line="412" w:lineRule="auto"/>
        <w:ind w:right="4216"/>
      </w:pPr>
      <w:r>
        <w:t xml:space="preserve">Контрольная работа №1 «Основы кинематики»Контрольнаяработа№2«Основы </w:t>
      </w:r>
      <w:r>
        <w:lastRenderedPageBreak/>
        <w:t>динамики»</w:t>
      </w:r>
    </w:p>
    <w:p w:rsidR="00E351B4" w:rsidRDefault="00E351B4">
      <w:pPr>
        <w:spacing w:line="412" w:lineRule="auto"/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spacing w:before="73" w:line="415" w:lineRule="auto"/>
        <w:ind w:left="402" w:right="4357"/>
        <w:jc w:val="both"/>
        <w:rPr>
          <w:b/>
          <w:sz w:val="24"/>
        </w:rPr>
      </w:pPr>
      <w:r>
        <w:rPr>
          <w:b/>
          <w:sz w:val="24"/>
        </w:rPr>
        <w:lastRenderedPageBreak/>
        <w:t>Контрольная работа №3 «Законы сохранения»Молекулярнаяфизика</w:t>
      </w:r>
    </w:p>
    <w:p w:rsidR="00E351B4" w:rsidRDefault="00EE5479">
      <w:pPr>
        <w:pStyle w:val="a3"/>
        <w:ind w:right="104" w:firstLine="707"/>
        <w:jc w:val="both"/>
      </w:pPr>
      <w:r>
        <w:t>Молекулярно-кинетическаятеория(МКТ)строениявеществаиееэкспериментальныедоказательства.Абсолютнаятемпературакакмерасреднейкинетическойэнергиитепловогодвижения частицвещества.Модельидеальногогаза.Давлениегаза.Уравнениесостоянияидеальногогаза.УравнениеМенделеева–Клапейрона.</w:t>
      </w:r>
    </w:p>
    <w:p w:rsidR="00E351B4" w:rsidRDefault="00EE5479">
      <w:pPr>
        <w:ind w:left="1110"/>
        <w:jc w:val="both"/>
        <w:rPr>
          <w:i/>
          <w:sz w:val="24"/>
        </w:rPr>
      </w:pPr>
      <w:r>
        <w:rPr>
          <w:sz w:val="24"/>
        </w:rPr>
        <w:t>Агрегатныесостояниявещества.</w:t>
      </w:r>
      <w:r>
        <w:rPr>
          <w:i/>
          <w:sz w:val="24"/>
        </w:rPr>
        <w:t>Модельстроенияжидкостей.</w:t>
      </w:r>
    </w:p>
    <w:p w:rsidR="00E351B4" w:rsidRDefault="00EE5479">
      <w:pPr>
        <w:pStyle w:val="a3"/>
        <w:ind w:right="112" w:firstLine="707"/>
        <w:jc w:val="both"/>
      </w:pPr>
      <w:r>
        <w:t>Внутренняя энергия. Работа и теплопередача как способы изменения внутреннейэнергии. Первый закон термодинамики. Необратимость тепловых процессов. Принципыдействиятепловыхмашин.</w:t>
      </w:r>
    </w:p>
    <w:p w:rsidR="00E351B4" w:rsidRDefault="00EE5479">
      <w:pPr>
        <w:pStyle w:val="1"/>
        <w:ind w:left="1110"/>
        <w:jc w:val="both"/>
      </w:pPr>
      <w:r>
        <w:t>Демонстрации</w:t>
      </w:r>
      <w:proofErr w:type="gramStart"/>
      <w:r>
        <w:t>:(</w:t>
      </w:r>
      <w:proofErr w:type="gramEnd"/>
      <w:r>
        <w:t>сиспользованиемЦОР)</w:t>
      </w:r>
    </w:p>
    <w:p w:rsidR="00E351B4" w:rsidRDefault="00EE5479">
      <w:pPr>
        <w:pStyle w:val="a3"/>
        <w:spacing w:before="191"/>
        <w:jc w:val="both"/>
      </w:pPr>
      <w:r>
        <w:t>Механическаямодельброуновскогодвижения.</w:t>
      </w:r>
    </w:p>
    <w:p w:rsidR="00E351B4" w:rsidRDefault="00EE5479">
      <w:pPr>
        <w:pStyle w:val="a3"/>
        <w:ind w:right="1443"/>
        <w:jc w:val="both"/>
      </w:pPr>
      <w:r>
        <w:t>Изменение давления газа с изменением температуры при постоянном объеме.Изменение объема газа с изменением температуры при постоянном давлении.Изменение объема газа с изменением давления при постоянной температуре.Кипениеводыприпониженномдавлении.</w:t>
      </w:r>
    </w:p>
    <w:p w:rsidR="00E351B4" w:rsidRDefault="00EE5479">
      <w:pPr>
        <w:pStyle w:val="a3"/>
        <w:ind w:right="4627"/>
      </w:pPr>
      <w:r>
        <w:t>Устройство психрометра и гигрометра.Явление поверхностного натяжения жидкости.Кристаллическиеи аморфныетела.</w:t>
      </w:r>
    </w:p>
    <w:p w:rsidR="00E351B4" w:rsidRDefault="00EE5479">
      <w:pPr>
        <w:pStyle w:val="a3"/>
        <w:spacing w:before="1" w:line="242" w:lineRule="auto"/>
        <w:ind w:right="5304"/>
      </w:pPr>
      <w:r>
        <w:t>Объемные модели строения кристаллов.Моделитепловыхдвигателей.</w:t>
      </w:r>
    </w:p>
    <w:p w:rsidR="00E351B4" w:rsidRDefault="00EE5479">
      <w:pPr>
        <w:pStyle w:val="1"/>
        <w:spacing w:before="203"/>
      </w:pPr>
      <w:r>
        <w:t>Лабораторныеработы:</w:t>
      </w:r>
    </w:p>
    <w:p w:rsidR="00E351B4" w:rsidRDefault="00EE5479">
      <w:pPr>
        <w:pStyle w:val="a4"/>
        <w:numPr>
          <w:ilvl w:val="0"/>
          <w:numId w:val="1"/>
        </w:numPr>
        <w:tabs>
          <w:tab w:val="left" w:pos="584"/>
        </w:tabs>
        <w:spacing w:before="194"/>
        <w:ind w:right="0" w:hanging="182"/>
        <w:rPr>
          <w:sz w:val="24"/>
        </w:rPr>
      </w:pPr>
      <w:proofErr w:type="spellStart"/>
      <w:r>
        <w:rPr>
          <w:sz w:val="24"/>
        </w:rPr>
        <w:t>ЭкспериментальнаяпроверказаконаГей-Люссака</w:t>
      </w:r>
      <w:proofErr w:type="spellEnd"/>
    </w:p>
    <w:p w:rsidR="00E351B4" w:rsidRDefault="00EE5479">
      <w:pPr>
        <w:pStyle w:val="1"/>
        <w:spacing w:before="204"/>
      </w:pPr>
      <w:r>
        <w:t>Практическиеработы:</w:t>
      </w:r>
    </w:p>
    <w:p w:rsidR="00E351B4" w:rsidRDefault="00EE5479">
      <w:pPr>
        <w:pStyle w:val="a3"/>
        <w:spacing w:before="195"/>
      </w:pPr>
      <w:r>
        <w:t>Измерениевлажностивоздуха.</w:t>
      </w:r>
    </w:p>
    <w:p w:rsidR="00E351B4" w:rsidRDefault="00EE5479">
      <w:pPr>
        <w:pStyle w:val="a3"/>
        <w:spacing w:line="242" w:lineRule="auto"/>
        <w:ind w:right="4385"/>
      </w:pPr>
      <w:r>
        <w:t>Измерение удельной теплоты плавления льда.Измерениеповерхностногонатяженияжидкости.</w:t>
      </w:r>
    </w:p>
    <w:p w:rsidR="00E351B4" w:rsidRDefault="00EE5479">
      <w:pPr>
        <w:pStyle w:val="1"/>
        <w:spacing w:before="201" w:line="415" w:lineRule="auto"/>
        <w:ind w:right="3167"/>
      </w:pPr>
      <w:r>
        <w:t>Контрольная работа № 4 «Основы МКТ. Идеальный газ»Контрольная работа № 5 «Основы термодинамики»Электродинамика</w:t>
      </w:r>
    </w:p>
    <w:p w:rsidR="00E351B4" w:rsidRDefault="00EE5479">
      <w:pPr>
        <w:pStyle w:val="a3"/>
        <w:ind w:right="108" w:firstLine="707"/>
        <w:jc w:val="both"/>
        <w:rPr>
          <w:i/>
        </w:rPr>
      </w:pPr>
      <w:r>
        <w:rPr>
          <w:b/>
        </w:rPr>
        <w:t>Электростатика.</w:t>
      </w:r>
      <w:r>
        <w:t>Элементарныйэлектрическийзаряд.Законсохраненияэлектрическогозаряда.ЗаконКулона.Электрическоеполе.Напряженностьэлектрическогополя.Принципсуперпозицииполей.Проводникивэлектростатическомполе.Диэлектрикив электрическом поле. Поляризация диэлектриков. Потенциальность электростатическогополя.Потенциалиразностьпотенциалов.Электроемкость.Конденсаторы.Энергияэлектрическогополяконденсатора.Постоянныйэлектрическийток.Электродвижущаясила.ЗаконОмадляполнойцепи.Электрическийтоквпроводниках,электролитах,полупроводниках,газахи вакууме.</w:t>
      </w:r>
      <w:r>
        <w:rPr>
          <w:i/>
        </w:rPr>
        <w:t>Сверхпроводимость.</w:t>
      </w:r>
    </w:p>
    <w:p w:rsidR="00E351B4" w:rsidRDefault="00EE5479">
      <w:pPr>
        <w:pStyle w:val="1"/>
        <w:jc w:val="both"/>
      </w:pPr>
      <w:r>
        <w:t>Демонстраци</w:t>
      </w:r>
      <w:proofErr w:type="gramStart"/>
      <w:r>
        <w:t>и(</w:t>
      </w:r>
      <w:proofErr w:type="gramEnd"/>
      <w:r>
        <w:t>сиспользованиемЦОР)</w:t>
      </w:r>
    </w:p>
    <w:p w:rsidR="00E351B4" w:rsidRDefault="00EE5479">
      <w:pPr>
        <w:pStyle w:val="a3"/>
        <w:spacing w:before="189"/>
      </w:pPr>
      <w:r>
        <w:t>Электрометр.</w:t>
      </w:r>
    </w:p>
    <w:p w:rsidR="00E351B4" w:rsidRDefault="00EE5479">
      <w:pPr>
        <w:pStyle w:val="a3"/>
        <w:ind w:right="5746"/>
        <w:jc w:val="both"/>
      </w:pPr>
      <w:r>
        <w:t>Проводники в электрическом поле</w:t>
      </w:r>
      <w:proofErr w:type="gramStart"/>
      <w:r>
        <w:t>.Д</w:t>
      </w:r>
      <w:proofErr w:type="gramEnd"/>
      <w:r>
        <w:t>иэлектрики в электрическо</w:t>
      </w:r>
      <w:r w:rsidR="00D23874">
        <w:t>м поле.Энергиязаряженногоконд</w:t>
      </w:r>
      <w:r>
        <w:t>тора.</w:t>
      </w:r>
    </w:p>
    <w:p w:rsidR="00E351B4" w:rsidRDefault="00E351B4">
      <w:pPr>
        <w:jc w:val="both"/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1"/>
        <w:spacing w:before="71" w:line="275" w:lineRule="exact"/>
        <w:ind w:left="462"/>
      </w:pPr>
      <w:r>
        <w:lastRenderedPageBreak/>
        <w:t>Практическиеработы:</w:t>
      </w:r>
    </w:p>
    <w:p w:rsidR="00E351B4" w:rsidRDefault="00EE5479">
      <w:pPr>
        <w:pStyle w:val="a3"/>
        <w:spacing w:line="275" w:lineRule="exact"/>
      </w:pPr>
      <w:r>
        <w:t>Измерениеэлементарногозаряда.</w:t>
      </w:r>
    </w:p>
    <w:p w:rsidR="00E351B4" w:rsidRDefault="00EE5479">
      <w:pPr>
        <w:spacing w:before="199"/>
        <w:ind w:left="402" w:right="602"/>
        <w:rPr>
          <w:sz w:val="24"/>
        </w:rPr>
      </w:pPr>
      <w:r>
        <w:rPr>
          <w:b/>
          <w:i/>
          <w:sz w:val="24"/>
        </w:rPr>
        <w:t>Лабораторная работа №4"</w:t>
      </w:r>
      <w:r>
        <w:rPr>
          <w:sz w:val="24"/>
        </w:rPr>
        <w:t>Измерение ЭДС и внутреннего сопротивления источникатока."</w:t>
      </w:r>
    </w:p>
    <w:p w:rsidR="00E351B4" w:rsidRDefault="00EE5479">
      <w:pPr>
        <w:spacing w:before="1"/>
        <w:ind w:left="402" w:right="453"/>
        <w:rPr>
          <w:sz w:val="24"/>
        </w:rPr>
      </w:pPr>
      <w:r>
        <w:rPr>
          <w:b/>
          <w:i/>
          <w:sz w:val="24"/>
        </w:rPr>
        <w:t>Лабораторная работа №5 "</w:t>
      </w:r>
      <w:r>
        <w:rPr>
          <w:sz w:val="24"/>
        </w:rPr>
        <w:t>Изучение последовательного и параллельного соединенияпроводников"</w:t>
      </w:r>
    </w:p>
    <w:p w:rsidR="00E351B4" w:rsidRDefault="00EE5479">
      <w:pPr>
        <w:pStyle w:val="1"/>
        <w:spacing w:before="4"/>
      </w:pPr>
      <w:r>
        <w:t>Контрольнаяработа№6«Электрическоеполе»</w:t>
      </w:r>
    </w:p>
    <w:p w:rsidR="00E351B4" w:rsidRDefault="00EE5479">
      <w:pPr>
        <w:ind w:left="402"/>
        <w:rPr>
          <w:b/>
          <w:i/>
          <w:sz w:val="24"/>
        </w:rPr>
      </w:pPr>
      <w:r>
        <w:rPr>
          <w:b/>
          <w:i/>
          <w:sz w:val="24"/>
        </w:rPr>
        <w:t>Контрольнаяработа№7«Постоянныйток».</w:t>
      </w:r>
    </w:p>
    <w:p w:rsidR="00E351B4" w:rsidRDefault="00E351B4">
      <w:pPr>
        <w:pStyle w:val="a3"/>
        <w:ind w:left="0"/>
        <w:rPr>
          <w:b/>
          <w:i/>
          <w:sz w:val="26"/>
        </w:rPr>
      </w:pPr>
    </w:p>
    <w:p w:rsidR="00E351B4" w:rsidRDefault="00EE5479">
      <w:pPr>
        <w:pStyle w:val="1"/>
        <w:spacing w:before="179"/>
      </w:pPr>
      <w:r>
        <w:t>11класс</w:t>
      </w:r>
    </w:p>
    <w:p w:rsidR="00E351B4" w:rsidRDefault="00EE5479">
      <w:pPr>
        <w:spacing w:before="197" w:line="275" w:lineRule="exact"/>
        <w:ind w:left="1110"/>
        <w:rPr>
          <w:b/>
          <w:sz w:val="24"/>
        </w:rPr>
      </w:pPr>
      <w:r>
        <w:rPr>
          <w:b/>
          <w:sz w:val="24"/>
        </w:rPr>
        <w:t>Механика</w:t>
      </w:r>
    </w:p>
    <w:p w:rsidR="00E351B4" w:rsidRDefault="00EE5479">
      <w:pPr>
        <w:pStyle w:val="a3"/>
        <w:spacing w:line="275" w:lineRule="exact"/>
        <w:ind w:left="1110"/>
      </w:pPr>
      <w:r>
        <w:t>Механическиеколебанияиволны.Превращенияэнергииприколебаниях.Энергия</w:t>
      </w:r>
    </w:p>
    <w:p w:rsidR="00E351B4" w:rsidRDefault="00E351B4">
      <w:pPr>
        <w:spacing w:line="275" w:lineRule="exact"/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a3"/>
        <w:spacing w:before="139"/>
      </w:pPr>
      <w:r>
        <w:rPr>
          <w:spacing w:val="-1"/>
        </w:rPr>
        <w:lastRenderedPageBreak/>
        <w:t>волны.</w:t>
      </w:r>
    </w:p>
    <w:p w:rsidR="00E351B4" w:rsidRDefault="00EE5479">
      <w:pPr>
        <w:pStyle w:val="a3"/>
        <w:ind w:left="0"/>
        <w:rPr>
          <w:sz w:val="26"/>
        </w:rPr>
      </w:pPr>
      <w:r>
        <w:br w:type="column"/>
      </w:r>
    </w:p>
    <w:p w:rsidR="00E351B4" w:rsidRDefault="00E351B4">
      <w:pPr>
        <w:pStyle w:val="a3"/>
        <w:spacing w:before="3"/>
        <w:ind w:left="0"/>
        <w:rPr>
          <w:sz w:val="22"/>
        </w:rPr>
      </w:pPr>
    </w:p>
    <w:p w:rsidR="00E351B4" w:rsidRDefault="00EE5479">
      <w:pPr>
        <w:pStyle w:val="1"/>
        <w:spacing w:line="274" w:lineRule="exact"/>
        <w:ind w:left="-36"/>
      </w:pPr>
      <w:r>
        <w:t>Электродинамика</w:t>
      </w:r>
    </w:p>
    <w:p w:rsidR="00E351B4" w:rsidRDefault="00EE5479">
      <w:pPr>
        <w:pStyle w:val="a3"/>
        <w:spacing w:line="274" w:lineRule="exact"/>
        <w:ind w:left="-36"/>
      </w:pPr>
      <w:r>
        <w:t>Индукциямагнитногополя.Действиемагнитногополянапроводникстокоми</w:t>
      </w:r>
    </w:p>
    <w:p w:rsidR="00E351B4" w:rsidRDefault="00E351B4">
      <w:pPr>
        <w:spacing w:line="274" w:lineRule="exact"/>
        <w:sectPr w:rsidR="00E351B4">
          <w:type w:val="continuous"/>
          <w:pgSz w:w="11910" w:h="16840"/>
          <w:pgMar w:top="1120" w:right="740" w:bottom="280" w:left="1300" w:header="720" w:footer="720" w:gutter="0"/>
          <w:cols w:num="2" w:space="720" w:equalWidth="0">
            <w:col w:w="1106" w:space="40"/>
            <w:col w:w="8724"/>
          </w:cols>
        </w:sectPr>
      </w:pPr>
    </w:p>
    <w:p w:rsidR="00E351B4" w:rsidRDefault="00EE5479">
      <w:pPr>
        <w:pStyle w:val="a3"/>
      </w:pPr>
      <w:r>
        <w:lastRenderedPageBreak/>
        <w:t>движущуюсязаряженнуючастицу.СилаАмпераисилаЛоренца.Магнитныесвойствавещества.</w:t>
      </w:r>
    </w:p>
    <w:p w:rsidR="00E351B4" w:rsidRDefault="00EE5479">
      <w:pPr>
        <w:pStyle w:val="a3"/>
        <w:ind w:left="1110"/>
      </w:pPr>
      <w:r>
        <w:t>Законэлектромагнитнойиндукции.Электромагнитноеполе.Переменныйток.</w:t>
      </w:r>
    </w:p>
    <w:p w:rsidR="00E351B4" w:rsidRDefault="00EE5479">
      <w:pPr>
        <w:ind w:left="402"/>
        <w:rPr>
          <w:i/>
          <w:sz w:val="24"/>
        </w:rPr>
      </w:pPr>
      <w:r>
        <w:rPr>
          <w:sz w:val="24"/>
        </w:rPr>
        <w:t xml:space="preserve">Явлениесамоиндукции.Индуктивность. </w:t>
      </w:r>
      <w:r>
        <w:rPr>
          <w:i/>
          <w:sz w:val="24"/>
        </w:rPr>
        <w:t>Энергияэлектромагнитногополя.</w:t>
      </w:r>
    </w:p>
    <w:p w:rsidR="00E351B4" w:rsidRDefault="00EE5479">
      <w:pPr>
        <w:pStyle w:val="a3"/>
        <w:ind w:left="1110"/>
      </w:pPr>
      <w:r>
        <w:t>Электромагнитныеколебания.Колебательныйконтур.</w:t>
      </w:r>
    </w:p>
    <w:p w:rsidR="00E351B4" w:rsidRDefault="00EE5479">
      <w:pPr>
        <w:pStyle w:val="a3"/>
        <w:tabs>
          <w:tab w:val="left" w:pos="3316"/>
          <w:tab w:val="left" w:pos="4264"/>
          <w:tab w:val="left" w:pos="5647"/>
          <w:tab w:val="left" w:pos="7810"/>
          <w:tab w:val="left" w:pos="9138"/>
          <w:tab w:val="left" w:pos="9510"/>
        </w:tabs>
        <w:ind w:right="106" w:firstLine="707"/>
      </w:pPr>
      <w:r>
        <w:t>Электромагнитные</w:t>
      </w:r>
      <w:r>
        <w:tab/>
        <w:t>волны.</w:t>
      </w:r>
      <w:r>
        <w:tab/>
        <w:t>Диапазоны</w:t>
      </w:r>
      <w:r>
        <w:tab/>
        <w:t>электромагнитных</w:t>
      </w:r>
      <w:r>
        <w:tab/>
        <w:t>излучений</w:t>
      </w:r>
      <w:r>
        <w:tab/>
        <w:t>и</w:t>
      </w:r>
      <w:r>
        <w:tab/>
      </w:r>
      <w:r>
        <w:rPr>
          <w:spacing w:val="-2"/>
        </w:rPr>
        <w:t>их</w:t>
      </w:r>
      <w:r>
        <w:t>практическоеприменение.</w:t>
      </w:r>
    </w:p>
    <w:p w:rsidR="00E351B4" w:rsidRDefault="00EE5479">
      <w:pPr>
        <w:pStyle w:val="a3"/>
        <w:ind w:left="1110"/>
      </w:pPr>
      <w:r>
        <w:t>Геометрическаяоптика.Волновыесвойствасвета.</w:t>
      </w:r>
    </w:p>
    <w:p w:rsidR="00E351B4" w:rsidRDefault="00E351B4">
      <w:pPr>
        <w:pStyle w:val="a3"/>
        <w:spacing w:before="5"/>
        <w:ind w:left="0"/>
      </w:pPr>
    </w:p>
    <w:p w:rsidR="00E351B4" w:rsidRDefault="00EE5479">
      <w:pPr>
        <w:pStyle w:val="1"/>
        <w:spacing w:line="274" w:lineRule="exact"/>
        <w:ind w:left="1110"/>
      </w:pPr>
      <w:r>
        <w:t>Основыспециальнойтеорииотносительности</w:t>
      </w:r>
    </w:p>
    <w:p w:rsidR="00E351B4" w:rsidRDefault="00EE5479">
      <w:pPr>
        <w:pStyle w:val="a3"/>
        <w:ind w:firstLine="707"/>
      </w:pPr>
      <w:r>
        <w:t>Инвариантностьмодуляскоростисветаввакууме.ПринципотносительностиЭйнштейна.Связьмассы иэнергии свободнойчастицы. Энергияпокоя.</w:t>
      </w:r>
    </w:p>
    <w:p w:rsidR="00E351B4" w:rsidRDefault="00E351B4">
      <w:pPr>
        <w:pStyle w:val="a3"/>
        <w:spacing w:before="5"/>
        <w:ind w:left="0"/>
      </w:pPr>
    </w:p>
    <w:p w:rsidR="00E351B4" w:rsidRDefault="00EE5479">
      <w:pPr>
        <w:spacing w:line="237" w:lineRule="auto"/>
        <w:ind w:left="968" w:right="4472"/>
        <w:rPr>
          <w:sz w:val="24"/>
        </w:rPr>
      </w:pPr>
      <w:r>
        <w:rPr>
          <w:b/>
          <w:sz w:val="24"/>
        </w:rPr>
        <w:t>Демонстрации: (с использованием ЦОР)</w:t>
      </w:r>
      <w:r>
        <w:rPr>
          <w:sz w:val="24"/>
        </w:rPr>
        <w:t>Электроизмерительные приборыМагнитноевзаимодействиетоков</w:t>
      </w:r>
    </w:p>
    <w:p w:rsidR="00E351B4" w:rsidRDefault="00EE5479">
      <w:pPr>
        <w:pStyle w:val="a3"/>
        <w:spacing w:before="1"/>
        <w:ind w:left="968" w:right="3643"/>
      </w:pPr>
      <w:r>
        <w:t>Отклонение электронного пучка магнитным полемМагнитнаязаписьзвука</w:t>
      </w:r>
    </w:p>
    <w:p w:rsidR="00E351B4" w:rsidRDefault="00EE5479">
      <w:pPr>
        <w:pStyle w:val="a3"/>
        <w:ind w:left="968" w:right="1569"/>
      </w:pPr>
      <w:r>
        <w:t>Зависимость ЭДС индукции от скорости изменения магнитного потокаСвободныеэлектромагнитныеколебания</w:t>
      </w:r>
    </w:p>
    <w:p w:rsidR="00E351B4" w:rsidRDefault="00EE5479">
      <w:pPr>
        <w:pStyle w:val="a3"/>
        <w:ind w:left="968" w:right="5367"/>
      </w:pPr>
      <w:r>
        <w:t>Осциллограмма переменного токаГенераторпеременноготока</w:t>
      </w:r>
    </w:p>
    <w:p w:rsidR="00E351B4" w:rsidRDefault="00EE5479">
      <w:pPr>
        <w:pStyle w:val="a3"/>
        <w:spacing w:before="1"/>
        <w:ind w:left="968"/>
      </w:pPr>
      <w:r>
        <w:t>Излучениеиприемэлектромагнитныволн</w:t>
      </w:r>
    </w:p>
    <w:p w:rsidR="00E351B4" w:rsidRDefault="00EE5479">
      <w:pPr>
        <w:pStyle w:val="a3"/>
        <w:ind w:left="968" w:right="3636"/>
      </w:pPr>
      <w:r>
        <w:t>Отражение и преломление электромагнитных волнИнтерференциясвета</w:t>
      </w:r>
    </w:p>
    <w:p w:rsidR="00E351B4" w:rsidRDefault="00EE5479">
      <w:pPr>
        <w:pStyle w:val="a3"/>
        <w:ind w:left="968"/>
      </w:pPr>
      <w:r>
        <w:t>Дифракциясвета</w:t>
      </w:r>
    </w:p>
    <w:p w:rsidR="00E351B4" w:rsidRDefault="00EE5479">
      <w:pPr>
        <w:pStyle w:val="a3"/>
        <w:ind w:left="968"/>
      </w:pPr>
      <w:r>
        <w:t>Получениеспектраприпомощипризмы</w:t>
      </w:r>
    </w:p>
    <w:p w:rsidR="00E351B4" w:rsidRDefault="00EE5479">
      <w:pPr>
        <w:pStyle w:val="a3"/>
        <w:ind w:left="968" w:right="3069"/>
      </w:pPr>
      <w:r>
        <w:t>Получение спектра с помощью дифракционной решеткиПоляризациясвета</w:t>
      </w:r>
    </w:p>
    <w:p w:rsidR="00E351B4" w:rsidRDefault="00EE5479">
      <w:pPr>
        <w:pStyle w:val="a3"/>
        <w:ind w:left="968" w:right="1569"/>
      </w:pPr>
      <w:r>
        <w:t>Прямолинейноераспространение</w:t>
      </w:r>
      <w:proofErr w:type="gramStart"/>
      <w:r>
        <w:t>,о</w:t>
      </w:r>
      <w:proofErr w:type="gramEnd"/>
      <w:r>
        <w:t>тражениеипреломлениесветаОптическиеприборы.</w:t>
      </w:r>
    </w:p>
    <w:p w:rsidR="00E351B4" w:rsidRDefault="00E351B4">
      <w:pPr>
        <w:pStyle w:val="a3"/>
        <w:ind w:left="0"/>
        <w:rPr>
          <w:sz w:val="26"/>
        </w:rPr>
      </w:pPr>
    </w:p>
    <w:p w:rsidR="00E351B4" w:rsidRDefault="00E351B4">
      <w:pPr>
        <w:pStyle w:val="a3"/>
        <w:ind w:left="0"/>
        <w:rPr>
          <w:sz w:val="22"/>
        </w:rPr>
      </w:pPr>
    </w:p>
    <w:p w:rsidR="00E351B4" w:rsidRDefault="00EE5479">
      <w:pPr>
        <w:ind w:left="402"/>
        <w:rPr>
          <w:i/>
          <w:sz w:val="24"/>
        </w:rPr>
      </w:pPr>
      <w:r>
        <w:rPr>
          <w:b/>
          <w:i/>
          <w:sz w:val="24"/>
        </w:rPr>
        <w:t>Лабораторнаяработа№1«</w:t>
      </w:r>
      <w:r>
        <w:rPr>
          <w:i/>
          <w:sz w:val="24"/>
        </w:rPr>
        <w:t>Наблюдениедействиямагнитногополянаток».</w:t>
      </w:r>
    </w:p>
    <w:p w:rsidR="00E351B4" w:rsidRDefault="00E351B4">
      <w:pPr>
        <w:rPr>
          <w:sz w:val="24"/>
        </w:rPr>
        <w:sectPr w:rsidR="00E351B4">
          <w:type w:val="continuous"/>
          <w:pgSz w:w="11910" w:h="16840"/>
          <w:pgMar w:top="1120" w:right="740" w:bottom="280" w:left="1300" w:header="720" w:footer="720" w:gutter="0"/>
          <w:cols w:space="720"/>
        </w:sectPr>
      </w:pPr>
    </w:p>
    <w:p w:rsidR="00E351B4" w:rsidRDefault="00EE5479">
      <w:pPr>
        <w:spacing w:before="66"/>
        <w:ind w:left="402"/>
        <w:rPr>
          <w:i/>
          <w:sz w:val="24"/>
        </w:rPr>
      </w:pPr>
      <w:r>
        <w:rPr>
          <w:b/>
          <w:i/>
          <w:sz w:val="24"/>
        </w:rPr>
        <w:lastRenderedPageBreak/>
        <w:t>Лабораторная работа№2«</w:t>
      </w:r>
      <w:r>
        <w:rPr>
          <w:i/>
          <w:sz w:val="24"/>
        </w:rPr>
        <w:t>Изучение явления электромагнитной индукции</w:t>
      </w:r>
      <w:r>
        <w:rPr>
          <w:b/>
          <w:i/>
          <w:sz w:val="24"/>
        </w:rPr>
        <w:t>».Лабораторнаяработа№3«О</w:t>
      </w:r>
      <w:r>
        <w:rPr>
          <w:i/>
          <w:sz w:val="24"/>
        </w:rPr>
        <w:t>пределениеускорениясвободногопаденияспомощьюмаятника».</w:t>
      </w:r>
    </w:p>
    <w:p w:rsidR="00E351B4" w:rsidRDefault="00EE5479">
      <w:pPr>
        <w:spacing w:before="1"/>
        <w:ind w:left="402" w:right="805"/>
        <w:rPr>
          <w:i/>
          <w:sz w:val="24"/>
        </w:rPr>
      </w:pPr>
      <w:r>
        <w:rPr>
          <w:b/>
          <w:i/>
          <w:sz w:val="24"/>
        </w:rPr>
        <w:t>Лабораторная работа №4 «</w:t>
      </w:r>
      <w:r>
        <w:rPr>
          <w:i/>
          <w:sz w:val="24"/>
        </w:rPr>
        <w:t>Измерение показателя преломления стекла</w:t>
      </w:r>
      <w:r>
        <w:rPr>
          <w:b/>
          <w:i/>
          <w:sz w:val="24"/>
        </w:rPr>
        <w:t>».Лабораторная работа №5</w:t>
      </w:r>
      <w:r>
        <w:rPr>
          <w:i/>
          <w:sz w:val="24"/>
        </w:rPr>
        <w:t>«Определение оптической силы и фокусного расстояниясобирающейлинзы».</w:t>
      </w:r>
    </w:p>
    <w:p w:rsidR="00E351B4" w:rsidRDefault="00EE5479">
      <w:pPr>
        <w:spacing w:line="242" w:lineRule="auto"/>
        <w:ind w:left="402" w:right="1214"/>
        <w:rPr>
          <w:b/>
          <w:sz w:val="24"/>
        </w:rPr>
      </w:pPr>
      <w:r>
        <w:rPr>
          <w:b/>
          <w:i/>
          <w:sz w:val="24"/>
        </w:rPr>
        <w:t>Лабораторная работа№6«</w:t>
      </w:r>
      <w:r>
        <w:rPr>
          <w:i/>
          <w:sz w:val="24"/>
        </w:rPr>
        <w:t>Изменение длины световой волны</w:t>
      </w:r>
      <w:r>
        <w:rPr>
          <w:b/>
          <w:i/>
          <w:sz w:val="24"/>
        </w:rPr>
        <w:t>».Лабораторная работа№7«</w:t>
      </w:r>
      <w:r>
        <w:rPr>
          <w:i/>
          <w:sz w:val="24"/>
        </w:rPr>
        <w:t>Наблюдение сплошного и линейчатого спектров</w:t>
      </w:r>
      <w:r>
        <w:rPr>
          <w:b/>
          <w:i/>
          <w:sz w:val="24"/>
        </w:rPr>
        <w:t>»</w:t>
      </w:r>
      <w:r>
        <w:rPr>
          <w:b/>
          <w:sz w:val="24"/>
        </w:rPr>
        <w:t>Практическиеработы</w:t>
      </w:r>
    </w:p>
    <w:p w:rsidR="00E351B4" w:rsidRDefault="00EE5479">
      <w:pPr>
        <w:pStyle w:val="a3"/>
        <w:ind w:right="2946"/>
      </w:pPr>
      <w:r>
        <w:t>Измерение электрического сопротивления с помощью омметраЭлектроизмерительныеприборы.</w:t>
      </w:r>
    </w:p>
    <w:p w:rsidR="00E351B4" w:rsidRDefault="00EE5479">
      <w:pPr>
        <w:ind w:left="402" w:right="3261"/>
        <w:rPr>
          <w:sz w:val="24"/>
        </w:rPr>
      </w:pPr>
      <w:r>
        <w:rPr>
          <w:b/>
          <w:i/>
          <w:sz w:val="24"/>
        </w:rPr>
        <w:t>Контрольная работа № 1 «</w:t>
      </w:r>
      <w:proofErr w:type="spellStart"/>
      <w:r>
        <w:rPr>
          <w:b/>
          <w:i/>
          <w:sz w:val="24"/>
        </w:rPr>
        <w:t>Ма</w:t>
      </w:r>
      <w:r>
        <w:rPr>
          <w:i/>
          <w:sz w:val="24"/>
        </w:rPr>
        <w:t>агнитное</w:t>
      </w:r>
      <w:proofErr w:type="spellEnd"/>
      <w:r>
        <w:rPr>
          <w:i/>
          <w:sz w:val="24"/>
        </w:rPr>
        <w:t xml:space="preserve"> поле</w:t>
      </w:r>
      <w:r>
        <w:rPr>
          <w:b/>
          <w:i/>
          <w:sz w:val="24"/>
        </w:rPr>
        <w:t>».Контрольная работа№2«</w:t>
      </w:r>
      <w:r>
        <w:rPr>
          <w:i/>
          <w:sz w:val="24"/>
        </w:rPr>
        <w:t>Электромагнитная индукция</w:t>
      </w:r>
      <w:r>
        <w:rPr>
          <w:b/>
          <w:i/>
          <w:sz w:val="24"/>
        </w:rPr>
        <w:t>».</w:t>
      </w:r>
      <w:r>
        <w:rPr>
          <w:b/>
          <w:sz w:val="24"/>
        </w:rPr>
        <w:t>Контрольнаяработа№3</w:t>
      </w:r>
      <w:r>
        <w:rPr>
          <w:sz w:val="24"/>
        </w:rPr>
        <w:t>«</w:t>
      </w:r>
      <w:proofErr w:type="spellStart"/>
      <w:r>
        <w:rPr>
          <w:sz w:val="24"/>
        </w:rPr>
        <w:t>Колебанияиволны</w:t>
      </w:r>
      <w:proofErr w:type="spellEnd"/>
      <w:r>
        <w:rPr>
          <w:sz w:val="24"/>
        </w:rPr>
        <w:t>».</w:t>
      </w:r>
    </w:p>
    <w:p w:rsidR="00E351B4" w:rsidRDefault="00EE5479">
      <w:pPr>
        <w:ind w:left="402"/>
        <w:rPr>
          <w:i/>
          <w:sz w:val="24"/>
        </w:rPr>
      </w:pPr>
      <w:r>
        <w:rPr>
          <w:b/>
          <w:i/>
          <w:sz w:val="24"/>
        </w:rPr>
        <w:t>Контрольнаяработа№4«</w:t>
      </w:r>
      <w:r>
        <w:rPr>
          <w:i/>
          <w:sz w:val="24"/>
        </w:rPr>
        <w:t>Геометрическаяоптика».</w:t>
      </w:r>
    </w:p>
    <w:p w:rsidR="00E351B4" w:rsidRDefault="00EE5479">
      <w:pPr>
        <w:ind w:left="402"/>
        <w:rPr>
          <w:i/>
          <w:sz w:val="24"/>
        </w:rPr>
      </w:pPr>
      <w:r>
        <w:rPr>
          <w:b/>
          <w:i/>
          <w:sz w:val="24"/>
        </w:rPr>
        <w:t>Контрольнаяработа№5«</w:t>
      </w:r>
      <w:r>
        <w:rPr>
          <w:i/>
          <w:sz w:val="24"/>
        </w:rPr>
        <w:t>Волноваяоптика».</w:t>
      </w:r>
    </w:p>
    <w:p w:rsidR="00E351B4" w:rsidRDefault="00E351B4">
      <w:pPr>
        <w:pStyle w:val="a3"/>
        <w:spacing w:before="8"/>
        <w:ind w:left="0"/>
        <w:rPr>
          <w:i/>
          <w:sz w:val="23"/>
        </w:rPr>
      </w:pPr>
    </w:p>
    <w:p w:rsidR="00E351B4" w:rsidRDefault="00EE5479">
      <w:pPr>
        <w:pStyle w:val="1"/>
        <w:spacing w:line="274" w:lineRule="exact"/>
      </w:pPr>
      <w:r>
        <w:t>Квантоваяфизика.Физикаатомаиатомногоядра</w:t>
      </w:r>
    </w:p>
    <w:p w:rsidR="00E351B4" w:rsidRDefault="00EE5479">
      <w:pPr>
        <w:ind w:left="402" w:firstLine="707"/>
        <w:rPr>
          <w:i/>
          <w:sz w:val="24"/>
        </w:rPr>
      </w:pPr>
      <w:r>
        <w:rPr>
          <w:sz w:val="24"/>
        </w:rPr>
        <w:t>ГипотезаМ.Планка.Фотоэлектрическийэффект.Фотон.Корпускулярно-волновойдуализм.</w:t>
      </w:r>
      <w:r>
        <w:rPr>
          <w:i/>
          <w:sz w:val="24"/>
        </w:rPr>
        <w:t>Соотношениенеопределенностей Гейзенберга.</w:t>
      </w:r>
    </w:p>
    <w:p w:rsidR="00E351B4" w:rsidRDefault="00EE5479">
      <w:pPr>
        <w:pStyle w:val="a3"/>
        <w:ind w:firstLine="707"/>
      </w:pPr>
      <w:r>
        <w:t>Планетарнаямодельатома.ОбъяснениелинейчатогоспектраводороданаосновеквантовыхпостулатовБора.</w:t>
      </w:r>
    </w:p>
    <w:p w:rsidR="00E351B4" w:rsidRDefault="00EE5479">
      <w:pPr>
        <w:pStyle w:val="a3"/>
        <w:ind w:firstLine="707"/>
      </w:pPr>
      <w:r>
        <w:rPr>
          <w:spacing w:val="-1"/>
        </w:rPr>
        <w:t>Составистроениеатомногоядра.</w:t>
      </w:r>
      <w:r>
        <w:t>Энергиясвязиатомныхядер.Видырадиоактивныхпревращенийатомныхядер.</w:t>
      </w:r>
    </w:p>
    <w:p w:rsidR="00E351B4" w:rsidRDefault="00EE5479">
      <w:pPr>
        <w:pStyle w:val="a3"/>
        <w:ind w:left="1110" w:right="466"/>
      </w:pPr>
      <w:r>
        <w:t>Закон радиоактивного распада. Ядерные реакции. Цепная реакция деления ядер.Элементарныечастицы. Фундаментальныевзаимодействия.</w:t>
      </w:r>
    </w:p>
    <w:p w:rsidR="00E351B4" w:rsidRDefault="00EE5479">
      <w:pPr>
        <w:pStyle w:val="1"/>
        <w:spacing w:before="3"/>
        <w:ind w:left="1251"/>
      </w:pPr>
      <w:r>
        <w:t>Демонстрации:(сиспользованиемЦОР)</w:t>
      </w:r>
    </w:p>
    <w:p w:rsidR="00E351B4" w:rsidRDefault="00EE5479">
      <w:pPr>
        <w:pStyle w:val="a3"/>
        <w:spacing w:before="115"/>
        <w:ind w:left="1251"/>
      </w:pPr>
      <w:r>
        <w:t>Фотоэффект</w:t>
      </w:r>
    </w:p>
    <w:p w:rsidR="00E351B4" w:rsidRDefault="00EE5479">
      <w:pPr>
        <w:pStyle w:val="a3"/>
        <w:spacing w:before="28" w:line="396" w:lineRule="exact"/>
        <w:ind w:left="1110" w:right="5304" w:firstLine="141"/>
      </w:pPr>
      <w:r>
        <w:t>Линейчатые спектры излученийСчетчикионизирующихчастиц</w:t>
      </w:r>
    </w:p>
    <w:p w:rsidR="00E351B4" w:rsidRDefault="00EE5479">
      <w:pPr>
        <w:spacing w:line="249" w:lineRule="exact"/>
        <w:ind w:left="402"/>
        <w:rPr>
          <w:b/>
          <w:i/>
          <w:sz w:val="24"/>
        </w:rPr>
      </w:pPr>
      <w:r>
        <w:rPr>
          <w:b/>
          <w:i/>
          <w:sz w:val="24"/>
        </w:rPr>
        <w:t>Контрольнаяработа№6«</w:t>
      </w:r>
      <w:r>
        <w:rPr>
          <w:i/>
          <w:sz w:val="24"/>
        </w:rPr>
        <w:t>Световыекванты.Атомнаяфизика</w:t>
      </w:r>
      <w:r>
        <w:rPr>
          <w:b/>
          <w:i/>
          <w:sz w:val="24"/>
        </w:rPr>
        <w:t>»</w:t>
      </w:r>
    </w:p>
    <w:p w:rsidR="00E351B4" w:rsidRDefault="00EE5479">
      <w:pPr>
        <w:ind w:left="402"/>
        <w:rPr>
          <w:i/>
          <w:sz w:val="24"/>
        </w:rPr>
      </w:pPr>
      <w:r>
        <w:rPr>
          <w:b/>
          <w:i/>
          <w:sz w:val="24"/>
        </w:rPr>
        <w:t>Контрольнаяработа№7</w:t>
      </w:r>
      <w:r>
        <w:rPr>
          <w:i/>
          <w:sz w:val="24"/>
        </w:rPr>
        <w:t>«Физикаатомногоядра».</w:t>
      </w:r>
    </w:p>
    <w:p w:rsidR="00E351B4" w:rsidRDefault="00EE5479">
      <w:pPr>
        <w:pStyle w:val="1"/>
        <w:spacing w:before="4" w:line="274" w:lineRule="exact"/>
      </w:pPr>
      <w:r>
        <w:t>Элементыастрофизики</w:t>
      </w:r>
    </w:p>
    <w:p w:rsidR="00E351B4" w:rsidRDefault="00EE5479">
      <w:pPr>
        <w:pStyle w:val="a3"/>
      </w:pPr>
      <w:r>
        <w:t>Небеснаясфера.Звездноенебо.ЗаконыКеплера.СтроениеСолнечнойсистемы.СистемаЗемля – Луна. Общие сведения о Солнце, его источники энергии и внутреннее строение.Физическая природа звезд. Наша Галактика. Пространственные масштабы наблюдаемойВселенной. Современные представления о происхождении и эволюции Солнца и звезд.Строениеи эволюция Вселенной.</w:t>
      </w:r>
    </w:p>
    <w:p w:rsidR="00E351B4" w:rsidRDefault="00E351B4">
      <w:pPr>
        <w:sectPr w:rsidR="00E351B4">
          <w:pgSz w:w="11910" w:h="16840"/>
          <w:pgMar w:top="1040" w:right="740" w:bottom="280" w:left="1300" w:header="720" w:footer="720" w:gutter="0"/>
          <w:cols w:space="720"/>
        </w:sectPr>
      </w:pPr>
    </w:p>
    <w:p w:rsidR="00E351B4" w:rsidRDefault="00EE5479">
      <w:pPr>
        <w:pStyle w:val="1"/>
        <w:spacing w:before="71"/>
        <w:ind w:left="2778" w:right="2488"/>
        <w:jc w:val="center"/>
      </w:pPr>
      <w:r>
        <w:lastRenderedPageBreak/>
        <w:t>ТЕМАТИЧЕСКОЕПЛАНИРОВАНИЕ</w:t>
      </w:r>
    </w:p>
    <w:p w:rsidR="00E351B4" w:rsidRDefault="00E351B4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5"/>
        <w:gridCol w:w="3195"/>
        <w:gridCol w:w="1370"/>
        <w:gridCol w:w="2024"/>
        <w:gridCol w:w="2106"/>
      </w:tblGrid>
      <w:tr w:rsidR="00D838B2" w:rsidTr="00C166A6">
        <w:trPr>
          <w:trHeight w:val="8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8B2" w:rsidRDefault="00D838B2" w:rsidP="00FF6E9D">
            <w:pPr>
              <w:pStyle w:val="TableParagraph"/>
              <w:spacing w:line="240" w:lineRule="auto"/>
              <w:ind w:left="208" w:right="182" w:firstLine="48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838B2" w:rsidRDefault="00D838B2" w:rsidP="00FF6E9D">
            <w:pPr>
              <w:pStyle w:val="TableParagraph"/>
              <w:spacing w:line="240" w:lineRule="auto"/>
              <w:ind w:left="208" w:right="182" w:firstLine="48"/>
              <w:jc w:val="left"/>
              <w:rPr>
                <w:sz w:val="2"/>
                <w:szCs w:val="2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8B2" w:rsidRDefault="00D838B2" w:rsidP="00FF6E9D">
            <w:pPr>
              <w:pStyle w:val="TableParagraph"/>
              <w:spacing w:line="271" w:lineRule="exact"/>
              <w:ind w:left="1048"/>
              <w:jc w:val="left"/>
              <w:rPr>
                <w:sz w:val="2"/>
                <w:szCs w:val="2"/>
              </w:rPr>
            </w:pPr>
            <w:r>
              <w:rPr>
                <w:sz w:val="24"/>
              </w:rPr>
              <w:t>Раздел,тема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8B2" w:rsidRDefault="00D838B2" w:rsidP="00FF6E9D">
            <w:pPr>
              <w:pStyle w:val="TableParagraph"/>
              <w:spacing w:line="240" w:lineRule="auto"/>
              <w:ind w:left="188" w:right="148" w:hanging="12"/>
              <w:jc w:val="left"/>
              <w:rPr>
                <w:sz w:val="2"/>
                <w:szCs w:val="2"/>
              </w:rPr>
            </w:pPr>
            <w:r>
              <w:rPr>
                <w:sz w:val="24"/>
              </w:rPr>
              <w:t>Всегочасов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B2" w:rsidRDefault="00D838B2">
            <w:pPr>
              <w:pStyle w:val="TableParagraph"/>
              <w:spacing w:line="240" w:lineRule="auto"/>
              <w:ind w:left="107" w:right="78" w:firstLine="400"/>
              <w:jc w:val="left"/>
              <w:rPr>
                <w:sz w:val="24"/>
              </w:rPr>
            </w:pPr>
            <w:r>
              <w:rPr>
                <w:sz w:val="24"/>
              </w:rPr>
              <w:t>урокиконтрольного</w:t>
            </w:r>
          </w:p>
          <w:p w:rsidR="00D838B2" w:rsidRDefault="00D838B2">
            <w:pPr>
              <w:pStyle w:val="TableParagraph"/>
              <w:spacing w:line="264" w:lineRule="exact"/>
              <w:ind w:left="484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хар-ка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838B2" w:rsidRDefault="00D838B2">
            <w:pPr>
              <w:pStyle w:val="TableParagraph"/>
              <w:spacing w:line="240" w:lineRule="auto"/>
              <w:ind w:left="108" w:right="79" w:firstLine="444"/>
              <w:jc w:val="left"/>
              <w:rPr>
                <w:sz w:val="24"/>
              </w:rPr>
            </w:pPr>
            <w:r>
              <w:rPr>
                <w:sz w:val="24"/>
              </w:rPr>
              <w:t>урокипрактического</w:t>
            </w:r>
          </w:p>
          <w:p w:rsidR="00D838B2" w:rsidRDefault="00D838B2">
            <w:pPr>
              <w:pStyle w:val="TableParagraph"/>
              <w:spacing w:line="264" w:lineRule="exact"/>
              <w:ind w:left="52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хар-ра</w:t>
            </w:r>
            <w:proofErr w:type="spellEnd"/>
          </w:p>
        </w:tc>
      </w:tr>
      <w:tr w:rsidR="00044F3E" w:rsidTr="00044F3E">
        <w:trPr>
          <w:trHeight w:val="434"/>
        </w:trPr>
        <w:tc>
          <w:tcPr>
            <w:tcW w:w="0" w:type="auto"/>
            <w:tcBorders>
              <w:top w:val="single" w:sz="4" w:space="0" w:color="auto"/>
            </w:tcBorders>
          </w:tcPr>
          <w:p w:rsidR="00044F3E" w:rsidRDefault="00044F3E" w:rsidP="00FF6E9D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44F3E" w:rsidRDefault="00044F3E" w:rsidP="00FF6E9D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44F3E" w:rsidRDefault="00044F3E" w:rsidP="00FF6E9D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44F3E" w:rsidRDefault="00044F3E">
            <w:pPr>
              <w:pStyle w:val="TableParagraph"/>
              <w:spacing w:line="265" w:lineRule="exact"/>
              <w:ind w:left="10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5" w:lineRule="exact"/>
              <w:ind w:left="8"/>
              <w:rPr>
                <w:rFonts w:ascii="Calibri"/>
              </w:rPr>
            </w:pPr>
            <w:r>
              <w:rPr>
                <w:rFonts w:ascii="Calibri"/>
              </w:rPr>
              <w:t>=</w:t>
            </w:r>
          </w:p>
        </w:tc>
      </w:tr>
      <w:tr w:rsidR="00044F3E" w:rsidTr="00044F3E">
        <w:trPr>
          <w:trHeight w:val="431"/>
        </w:trPr>
        <w:tc>
          <w:tcPr>
            <w:tcW w:w="0" w:type="auto"/>
          </w:tcPr>
          <w:p w:rsidR="00044F3E" w:rsidRDefault="00044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47" w:lineRule="exact"/>
              <w:ind w:left="107"/>
              <w:jc w:val="left"/>
            </w:pPr>
            <w:r>
              <w:t>Механика.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5" w:lineRule="exact"/>
              <w:ind w:left="272" w:right="264"/>
              <w:rPr>
                <w:rFonts w:ascii="Calibri"/>
              </w:rPr>
            </w:pPr>
            <w:r>
              <w:rPr>
                <w:rFonts w:ascii="Calibri"/>
              </w:rPr>
              <w:t>26</w:t>
            </w:r>
          </w:p>
        </w:tc>
        <w:tc>
          <w:tcPr>
            <w:tcW w:w="0" w:type="auto"/>
          </w:tcPr>
          <w:p w:rsidR="00044F3E" w:rsidRDefault="00AE113A">
            <w:pPr>
              <w:pStyle w:val="TableParagraph"/>
              <w:spacing w:line="265" w:lineRule="exact"/>
              <w:ind w:left="11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0" w:type="auto"/>
          </w:tcPr>
          <w:p w:rsidR="00044F3E" w:rsidRDefault="00AE113A">
            <w:pPr>
              <w:pStyle w:val="TableParagraph"/>
              <w:spacing w:line="265" w:lineRule="exact"/>
              <w:ind w:left="10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</w:tr>
      <w:tr w:rsidR="00044F3E" w:rsidTr="00044F3E">
        <w:trPr>
          <w:trHeight w:val="705"/>
        </w:trPr>
        <w:tc>
          <w:tcPr>
            <w:tcW w:w="0" w:type="auto"/>
          </w:tcPr>
          <w:p w:rsidR="00044F3E" w:rsidRDefault="00044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59" w:lineRule="auto"/>
              <w:ind w:left="107" w:right="1089"/>
              <w:jc w:val="left"/>
            </w:pPr>
            <w:r>
              <w:t>Молекулярная физика.Термодинамика.</w:t>
            </w:r>
          </w:p>
        </w:tc>
        <w:tc>
          <w:tcPr>
            <w:tcW w:w="0" w:type="auto"/>
          </w:tcPr>
          <w:p w:rsidR="00044F3E" w:rsidRDefault="008B3EE3">
            <w:pPr>
              <w:pStyle w:val="TableParagraph"/>
              <w:spacing w:line="265" w:lineRule="exact"/>
              <w:ind w:left="272" w:right="264"/>
              <w:rPr>
                <w:rFonts w:ascii="Calibri"/>
              </w:rPr>
            </w:pPr>
            <w:r>
              <w:rPr>
                <w:rFonts w:ascii="Calibri"/>
              </w:rPr>
              <w:t>17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5" w:lineRule="exact"/>
              <w:ind w:left="11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5" w:lineRule="exact"/>
              <w:ind w:left="10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044F3E" w:rsidTr="00044F3E">
        <w:trPr>
          <w:trHeight w:val="434"/>
        </w:trPr>
        <w:tc>
          <w:tcPr>
            <w:tcW w:w="0" w:type="auto"/>
          </w:tcPr>
          <w:p w:rsidR="00044F3E" w:rsidRDefault="00044F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49" w:lineRule="exact"/>
              <w:ind w:left="107"/>
              <w:jc w:val="left"/>
            </w:pPr>
            <w:r>
              <w:t>Электродинамика.</w:t>
            </w:r>
          </w:p>
        </w:tc>
        <w:tc>
          <w:tcPr>
            <w:tcW w:w="0" w:type="auto"/>
          </w:tcPr>
          <w:p w:rsidR="00044F3E" w:rsidRDefault="008B3EE3">
            <w:pPr>
              <w:pStyle w:val="TableParagraph"/>
              <w:spacing w:line="268" w:lineRule="exact"/>
              <w:ind w:left="272" w:right="264"/>
              <w:rPr>
                <w:rFonts w:ascii="Calibri"/>
              </w:rPr>
            </w:pPr>
            <w:r>
              <w:rPr>
                <w:rFonts w:ascii="Calibri"/>
              </w:rPr>
              <w:t>22</w:t>
            </w:r>
          </w:p>
        </w:tc>
        <w:tc>
          <w:tcPr>
            <w:tcW w:w="0" w:type="auto"/>
          </w:tcPr>
          <w:p w:rsidR="00044F3E" w:rsidRDefault="008B3EE3">
            <w:pPr>
              <w:pStyle w:val="TableParagraph"/>
              <w:spacing w:line="268" w:lineRule="exact"/>
              <w:ind w:left="11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0" w:type="auto"/>
          </w:tcPr>
          <w:p w:rsidR="00044F3E" w:rsidRDefault="008B3EE3">
            <w:pPr>
              <w:pStyle w:val="TableParagraph"/>
              <w:spacing w:line="268" w:lineRule="exact"/>
              <w:ind w:left="10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</w:tr>
      <w:tr w:rsidR="00044F3E" w:rsidTr="00044F3E">
        <w:trPr>
          <w:trHeight w:val="275"/>
        </w:trPr>
        <w:tc>
          <w:tcPr>
            <w:tcW w:w="0" w:type="auto"/>
          </w:tcPr>
          <w:p w:rsidR="00044F3E" w:rsidRDefault="00044F3E">
            <w:pPr>
              <w:pStyle w:val="TableParagraph"/>
              <w:ind w:left="10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0" w:type="auto"/>
          </w:tcPr>
          <w:p w:rsidR="00044F3E" w:rsidRPr="006516E7" w:rsidRDefault="00044F3E">
            <w:pPr>
              <w:pStyle w:val="TableParagraph"/>
              <w:ind w:left="107"/>
              <w:jc w:val="left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Итого</w:t>
            </w:r>
          </w:p>
        </w:tc>
        <w:tc>
          <w:tcPr>
            <w:tcW w:w="0" w:type="auto"/>
          </w:tcPr>
          <w:p w:rsidR="00044F3E" w:rsidRPr="006516E7" w:rsidRDefault="008B3EE3">
            <w:pPr>
              <w:pStyle w:val="TableParagraph"/>
              <w:ind w:left="272" w:right="264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70</w:t>
            </w:r>
          </w:p>
        </w:tc>
        <w:tc>
          <w:tcPr>
            <w:tcW w:w="0" w:type="auto"/>
          </w:tcPr>
          <w:p w:rsidR="00044F3E" w:rsidRPr="006516E7" w:rsidRDefault="008B3EE3">
            <w:pPr>
              <w:pStyle w:val="TableParagraph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5</w:t>
            </w:r>
          </w:p>
        </w:tc>
        <w:tc>
          <w:tcPr>
            <w:tcW w:w="0" w:type="auto"/>
          </w:tcPr>
          <w:p w:rsidR="00044F3E" w:rsidRPr="006516E7" w:rsidRDefault="00044F3E">
            <w:pPr>
              <w:pStyle w:val="TableParagraph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5</w:t>
            </w:r>
          </w:p>
        </w:tc>
      </w:tr>
      <w:tr w:rsidR="00044F3E" w:rsidTr="00044F3E">
        <w:trPr>
          <w:trHeight w:val="277"/>
        </w:trPr>
        <w:tc>
          <w:tcPr>
            <w:tcW w:w="0" w:type="auto"/>
          </w:tcPr>
          <w:p w:rsidR="00044F3E" w:rsidRDefault="00044F3E">
            <w:pPr>
              <w:pStyle w:val="TableParagraph"/>
              <w:spacing w:line="258" w:lineRule="exact"/>
              <w:ind w:left="10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spacing w:line="258" w:lineRule="exact"/>
              <w:ind w:left="138"/>
              <w:jc w:val="left"/>
              <w:rPr>
                <w:sz w:val="24"/>
              </w:rPr>
            </w:pPr>
            <w:r w:rsidRPr="006516E7">
              <w:rPr>
                <w:sz w:val="24"/>
              </w:rPr>
              <w:t>Электродинамика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spacing w:line="258" w:lineRule="exact"/>
              <w:ind w:left="10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F3E" w:rsidTr="006516E7">
        <w:trPr>
          <w:trHeight w:val="275"/>
        </w:trPr>
        <w:tc>
          <w:tcPr>
            <w:tcW w:w="903" w:type="dxa"/>
          </w:tcPr>
          <w:p w:rsidR="00044F3E" w:rsidRDefault="00044F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59" w:type="dxa"/>
          </w:tcPr>
          <w:p w:rsidR="00044F3E" w:rsidRDefault="006516E7">
            <w:pPr>
              <w:pStyle w:val="TableParagraph"/>
              <w:ind w:left="138"/>
              <w:jc w:val="left"/>
              <w:rPr>
                <w:sz w:val="24"/>
              </w:rPr>
            </w:pPr>
            <w:r w:rsidRPr="006516E7">
              <w:rPr>
                <w:sz w:val="24"/>
              </w:rPr>
              <w:t xml:space="preserve">Оптика. Элементы специальной теории относительности.  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ind w:left="272" w:right="26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44F3E" w:rsidTr="00044F3E">
        <w:trPr>
          <w:trHeight w:val="551"/>
        </w:trPr>
        <w:tc>
          <w:tcPr>
            <w:tcW w:w="0" w:type="auto"/>
          </w:tcPr>
          <w:p w:rsidR="00044F3E" w:rsidRDefault="00044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8" w:lineRule="exact"/>
              <w:ind w:left="138"/>
              <w:jc w:val="left"/>
              <w:rPr>
                <w:sz w:val="24"/>
              </w:rPr>
            </w:pPr>
            <w:r>
              <w:rPr>
                <w:sz w:val="24"/>
              </w:rPr>
              <w:t>Квантоваяфизикаиэлементы</w:t>
            </w:r>
          </w:p>
          <w:p w:rsidR="00044F3E" w:rsidRDefault="00044F3E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астрофизики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spacing w:line="268" w:lineRule="exact"/>
              <w:ind w:left="272" w:right="26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044F3E" w:rsidTr="00044F3E">
        <w:trPr>
          <w:trHeight w:val="275"/>
        </w:trPr>
        <w:tc>
          <w:tcPr>
            <w:tcW w:w="0" w:type="auto"/>
          </w:tcPr>
          <w:p w:rsidR="00044F3E" w:rsidRDefault="00044F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ind w:left="138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Повторение</w:t>
            </w:r>
          </w:p>
        </w:tc>
        <w:tc>
          <w:tcPr>
            <w:tcW w:w="0" w:type="auto"/>
          </w:tcPr>
          <w:p w:rsidR="00044F3E" w:rsidRDefault="006516E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ind w:left="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044F3E" w:rsidTr="00044F3E">
        <w:trPr>
          <w:trHeight w:val="275"/>
        </w:trPr>
        <w:tc>
          <w:tcPr>
            <w:tcW w:w="0" w:type="auto"/>
          </w:tcPr>
          <w:p w:rsidR="00044F3E" w:rsidRDefault="00044F3E">
            <w:pPr>
              <w:pStyle w:val="TableParagraph"/>
              <w:ind w:left="10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0" w:type="auto"/>
          </w:tcPr>
          <w:p w:rsidR="00044F3E" w:rsidRDefault="00044F3E">
            <w:pPr>
              <w:pStyle w:val="TableParagraph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0" w:type="auto"/>
          </w:tcPr>
          <w:p w:rsidR="00044F3E" w:rsidRPr="006516E7" w:rsidRDefault="006516E7">
            <w:pPr>
              <w:pStyle w:val="TableParagraph"/>
              <w:ind w:left="272" w:right="264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68</w:t>
            </w:r>
          </w:p>
        </w:tc>
        <w:tc>
          <w:tcPr>
            <w:tcW w:w="0" w:type="auto"/>
          </w:tcPr>
          <w:p w:rsidR="00044F3E" w:rsidRPr="006516E7" w:rsidRDefault="006516E7">
            <w:pPr>
              <w:pStyle w:val="TableParagraph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5</w:t>
            </w:r>
          </w:p>
        </w:tc>
        <w:tc>
          <w:tcPr>
            <w:tcW w:w="0" w:type="auto"/>
          </w:tcPr>
          <w:p w:rsidR="00044F3E" w:rsidRPr="006516E7" w:rsidRDefault="006516E7">
            <w:pPr>
              <w:pStyle w:val="TableParagraph"/>
              <w:rPr>
                <w:b/>
                <w:sz w:val="24"/>
              </w:rPr>
            </w:pPr>
            <w:r w:rsidRPr="006516E7">
              <w:rPr>
                <w:b/>
                <w:sz w:val="24"/>
              </w:rPr>
              <w:t>6</w:t>
            </w:r>
          </w:p>
        </w:tc>
      </w:tr>
    </w:tbl>
    <w:p w:rsidR="00E86D0C" w:rsidRDefault="00E86D0C">
      <w:bookmarkStart w:id="0" w:name="_GoBack"/>
      <w:bookmarkEnd w:id="0"/>
    </w:p>
    <w:sectPr w:rsidR="00E86D0C" w:rsidSect="00AB6B60">
      <w:pgSz w:w="11910" w:h="16840"/>
      <w:pgMar w:top="1040" w:right="74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C0246"/>
    <w:multiLevelType w:val="hybridMultilevel"/>
    <w:tmpl w:val="CC80E70C"/>
    <w:lvl w:ilvl="0" w:tplc="50E2402C">
      <w:numFmt w:val="bullet"/>
      <w:lvlText w:val="•"/>
      <w:lvlJc w:val="left"/>
      <w:pPr>
        <w:ind w:left="4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90882A">
      <w:numFmt w:val="bullet"/>
      <w:lvlText w:val="•"/>
      <w:lvlJc w:val="left"/>
      <w:pPr>
        <w:ind w:left="740" w:hanging="425"/>
      </w:pPr>
      <w:rPr>
        <w:rFonts w:hint="default"/>
        <w:lang w:val="ru-RU" w:eastAsia="en-US" w:bidi="ar-SA"/>
      </w:rPr>
    </w:lvl>
    <w:lvl w:ilvl="2" w:tplc="320C8820">
      <w:numFmt w:val="bullet"/>
      <w:lvlText w:val="•"/>
      <w:lvlJc w:val="left"/>
      <w:pPr>
        <w:ind w:left="4920" w:hanging="425"/>
      </w:pPr>
      <w:rPr>
        <w:rFonts w:hint="default"/>
        <w:lang w:val="ru-RU" w:eastAsia="en-US" w:bidi="ar-SA"/>
      </w:rPr>
    </w:lvl>
    <w:lvl w:ilvl="3" w:tplc="A470EE00">
      <w:numFmt w:val="bullet"/>
      <w:lvlText w:val="•"/>
      <w:lvlJc w:val="left"/>
      <w:pPr>
        <w:ind w:left="5100" w:hanging="425"/>
      </w:pPr>
      <w:rPr>
        <w:rFonts w:hint="default"/>
        <w:lang w:val="ru-RU" w:eastAsia="en-US" w:bidi="ar-SA"/>
      </w:rPr>
    </w:lvl>
    <w:lvl w:ilvl="4" w:tplc="1238768E">
      <w:numFmt w:val="bullet"/>
      <w:lvlText w:val="•"/>
      <w:lvlJc w:val="left"/>
      <w:pPr>
        <w:ind w:left="5780" w:hanging="425"/>
      </w:pPr>
      <w:rPr>
        <w:rFonts w:hint="default"/>
        <w:lang w:val="ru-RU" w:eastAsia="en-US" w:bidi="ar-SA"/>
      </w:rPr>
    </w:lvl>
    <w:lvl w:ilvl="5" w:tplc="8E0253E6">
      <w:numFmt w:val="bullet"/>
      <w:lvlText w:val="•"/>
      <w:lvlJc w:val="left"/>
      <w:pPr>
        <w:ind w:left="6461" w:hanging="425"/>
      </w:pPr>
      <w:rPr>
        <w:rFonts w:hint="default"/>
        <w:lang w:val="ru-RU" w:eastAsia="en-US" w:bidi="ar-SA"/>
      </w:rPr>
    </w:lvl>
    <w:lvl w:ilvl="6" w:tplc="36548A74">
      <w:numFmt w:val="bullet"/>
      <w:lvlText w:val="•"/>
      <w:lvlJc w:val="left"/>
      <w:pPr>
        <w:ind w:left="7142" w:hanging="425"/>
      </w:pPr>
      <w:rPr>
        <w:rFonts w:hint="default"/>
        <w:lang w:val="ru-RU" w:eastAsia="en-US" w:bidi="ar-SA"/>
      </w:rPr>
    </w:lvl>
    <w:lvl w:ilvl="7" w:tplc="23F854D6">
      <w:numFmt w:val="bullet"/>
      <w:lvlText w:val="•"/>
      <w:lvlJc w:val="left"/>
      <w:pPr>
        <w:ind w:left="7823" w:hanging="425"/>
      </w:pPr>
      <w:rPr>
        <w:rFonts w:hint="default"/>
        <w:lang w:val="ru-RU" w:eastAsia="en-US" w:bidi="ar-SA"/>
      </w:rPr>
    </w:lvl>
    <w:lvl w:ilvl="8" w:tplc="153AB6E2">
      <w:numFmt w:val="bullet"/>
      <w:lvlText w:val="•"/>
      <w:lvlJc w:val="left"/>
      <w:pPr>
        <w:ind w:left="8504" w:hanging="425"/>
      </w:pPr>
      <w:rPr>
        <w:rFonts w:hint="default"/>
        <w:lang w:val="ru-RU" w:eastAsia="en-US" w:bidi="ar-SA"/>
      </w:rPr>
    </w:lvl>
  </w:abstractNum>
  <w:abstractNum w:abstractNumId="1">
    <w:nsid w:val="5E646573"/>
    <w:multiLevelType w:val="hybridMultilevel"/>
    <w:tmpl w:val="9102782C"/>
    <w:lvl w:ilvl="0" w:tplc="A3EAB80C">
      <w:start w:val="1"/>
      <w:numFmt w:val="decimal"/>
      <w:lvlText w:val="%1."/>
      <w:lvlJc w:val="left"/>
      <w:pPr>
        <w:ind w:left="58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9E73A8">
      <w:numFmt w:val="bullet"/>
      <w:lvlText w:val="•"/>
      <w:lvlJc w:val="left"/>
      <w:pPr>
        <w:ind w:left="1508" w:hanging="181"/>
      </w:pPr>
      <w:rPr>
        <w:rFonts w:hint="default"/>
        <w:lang w:val="ru-RU" w:eastAsia="en-US" w:bidi="ar-SA"/>
      </w:rPr>
    </w:lvl>
    <w:lvl w:ilvl="2" w:tplc="58B813AA">
      <w:numFmt w:val="bullet"/>
      <w:lvlText w:val="•"/>
      <w:lvlJc w:val="left"/>
      <w:pPr>
        <w:ind w:left="2437" w:hanging="181"/>
      </w:pPr>
      <w:rPr>
        <w:rFonts w:hint="default"/>
        <w:lang w:val="ru-RU" w:eastAsia="en-US" w:bidi="ar-SA"/>
      </w:rPr>
    </w:lvl>
    <w:lvl w:ilvl="3" w:tplc="E4DEC352">
      <w:numFmt w:val="bullet"/>
      <w:lvlText w:val="•"/>
      <w:lvlJc w:val="left"/>
      <w:pPr>
        <w:ind w:left="3365" w:hanging="181"/>
      </w:pPr>
      <w:rPr>
        <w:rFonts w:hint="default"/>
        <w:lang w:val="ru-RU" w:eastAsia="en-US" w:bidi="ar-SA"/>
      </w:rPr>
    </w:lvl>
    <w:lvl w:ilvl="4" w:tplc="A79CB2A2">
      <w:numFmt w:val="bullet"/>
      <w:lvlText w:val="•"/>
      <w:lvlJc w:val="left"/>
      <w:pPr>
        <w:ind w:left="4294" w:hanging="181"/>
      </w:pPr>
      <w:rPr>
        <w:rFonts w:hint="default"/>
        <w:lang w:val="ru-RU" w:eastAsia="en-US" w:bidi="ar-SA"/>
      </w:rPr>
    </w:lvl>
    <w:lvl w:ilvl="5" w:tplc="676C0E6A">
      <w:numFmt w:val="bullet"/>
      <w:lvlText w:val="•"/>
      <w:lvlJc w:val="left"/>
      <w:pPr>
        <w:ind w:left="5223" w:hanging="181"/>
      </w:pPr>
      <w:rPr>
        <w:rFonts w:hint="default"/>
        <w:lang w:val="ru-RU" w:eastAsia="en-US" w:bidi="ar-SA"/>
      </w:rPr>
    </w:lvl>
    <w:lvl w:ilvl="6" w:tplc="6C36B73A">
      <w:numFmt w:val="bullet"/>
      <w:lvlText w:val="•"/>
      <w:lvlJc w:val="left"/>
      <w:pPr>
        <w:ind w:left="6151" w:hanging="181"/>
      </w:pPr>
      <w:rPr>
        <w:rFonts w:hint="default"/>
        <w:lang w:val="ru-RU" w:eastAsia="en-US" w:bidi="ar-SA"/>
      </w:rPr>
    </w:lvl>
    <w:lvl w:ilvl="7" w:tplc="CAF6D21E">
      <w:numFmt w:val="bullet"/>
      <w:lvlText w:val="•"/>
      <w:lvlJc w:val="left"/>
      <w:pPr>
        <w:ind w:left="7080" w:hanging="181"/>
      </w:pPr>
      <w:rPr>
        <w:rFonts w:hint="default"/>
        <w:lang w:val="ru-RU" w:eastAsia="en-US" w:bidi="ar-SA"/>
      </w:rPr>
    </w:lvl>
    <w:lvl w:ilvl="8" w:tplc="85847FA4">
      <w:numFmt w:val="bullet"/>
      <w:lvlText w:val="•"/>
      <w:lvlJc w:val="left"/>
      <w:pPr>
        <w:ind w:left="8009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351B4"/>
    <w:rsid w:val="00044F3E"/>
    <w:rsid w:val="006516E7"/>
    <w:rsid w:val="008658E9"/>
    <w:rsid w:val="008B3EE3"/>
    <w:rsid w:val="00AB6B60"/>
    <w:rsid w:val="00AE113A"/>
    <w:rsid w:val="00D23874"/>
    <w:rsid w:val="00D838B2"/>
    <w:rsid w:val="00E351B4"/>
    <w:rsid w:val="00E86D0C"/>
    <w:rsid w:val="00EE5479"/>
    <w:rsid w:val="00FA1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6B6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B6B60"/>
    <w:pPr>
      <w:ind w:left="4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6B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B6B60"/>
    <w:pPr>
      <w:ind w:left="40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B6B60"/>
    <w:pPr>
      <w:ind w:left="402" w:right="108" w:firstLine="283"/>
      <w:jc w:val="both"/>
    </w:pPr>
  </w:style>
  <w:style w:type="paragraph" w:customStyle="1" w:styleId="TableParagraph">
    <w:name w:val="Table Paragraph"/>
    <w:basedOn w:val="a"/>
    <w:uiPriority w:val="1"/>
    <w:qFormat/>
    <w:rsid w:val="00AB6B60"/>
    <w:pPr>
      <w:spacing w:line="256" w:lineRule="exact"/>
      <w:ind w:left="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EE54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47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right="108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EE54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47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Айдар Гиниятуллин</cp:lastModifiedBy>
  <cp:revision>8</cp:revision>
  <dcterms:created xsi:type="dcterms:W3CDTF">2021-03-01T13:51:00Z</dcterms:created>
  <dcterms:modified xsi:type="dcterms:W3CDTF">2021-03-08T08:52:00Z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2021-03-01T00:00:00Z</vt:filetime>
  </property>
</Properties>
</file>